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5652" w:rsidRDefault="00FA5652" w:rsidP="00FA5652">
      <w:pPr>
        <w:jc w:val="center"/>
        <w:rPr>
          <w:rFonts w:ascii="Times New Roman" w:hAnsi="Times New Roman" w:cs="Times New Roman"/>
          <w:b/>
          <w:sz w:val="32"/>
          <w:szCs w:val="32"/>
        </w:rPr>
      </w:pPr>
      <w:r w:rsidRPr="00FA5652">
        <w:rPr>
          <w:rFonts w:ascii="Times New Roman" w:hAnsi="Times New Roman" w:cs="Times New Roman"/>
          <w:b/>
          <w:sz w:val="32"/>
          <w:szCs w:val="32"/>
        </w:rPr>
        <w:t>О СРОКАХ И МЕСТАХ ПОДАЧИ ЗАЯВЛЕНИЙ ОБ УЧАСТИИ В ЭКЗАМЕНАХ И ЗАЯВЛЕНИЙ ОБ УЧАСТИИ В ОГЭ/ГВЭ</w:t>
      </w:r>
      <w:r w:rsidR="0033093C">
        <w:rPr>
          <w:rFonts w:ascii="Times New Roman" w:hAnsi="Times New Roman" w:cs="Times New Roman"/>
          <w:b/>
          <w:sz w:val="32"/>
          <w:szCs w:val="32"/>
        </w:rPr>
        <w:t xml:space="preserve">, МЕСТА РЕГИСТРАЦИИ НА СДАЧУ </w:t>
      </w:r>
      <w:r w:rsidR="0033093C" w:rsidRPr="00FA5652">
        <w:rPr>
          <w:rFonts w:ascii="Times New Roman" w:hAnsi="Times New Roman" w:cs="Times New Roman"/>
          <w:b/>
          <w:sz w:val="32"/>
          <w:szCs w:val="32"/>
        </w:rPr>
        <w:t>ОГЭ/ГВЭ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   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 соответствии с Порядком проведения государственной итоговой аттестации по образовательным программам основного общего образования,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утвержденным приказом Министерства просвещения Российской Федерации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и Федеральной службы по надзору в сфере образования и науки от 04 апреля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2023 года № 232/551 (далее соответственно – Порядок проведения ГИА, ГИА), заявления об участии в ГИА подаются до 1 марта 2025 года включительно: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обучающимися</w:t>
      </w:r>
      <w:proofErr w:type="gramEnd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– в образовательную организацию, в которой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обучающиеся осваивают образовательные программы основного общего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образования;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экстерны – в образовательные организации по выбору экстернов. В заявлении участники ГИА указывают учебные предметы для прохождения ГИА, сроки участия в ГИА, форму (формы) ГИА и язык, на котором участники ГИА-9 планируют сдавать экзамены. </w:t>
      </w:r>
      <w:proofErr w:type="gram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Участники ГИА вправе изменить перечень указанных в заявлении экзаменов, а также форму ГИА (для обучающихся с ограниченными возможностями здоровья, обучающихся – детей-инвалидов и инвалидов) и сроки участия в ГИА только при наличии у них уважительных причин (болезни или иных обстоятельств), подтвержденных документально.</w:t>
      </w:r>
      <w:proofErr w:type="gramEnd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В этом случае участники ГИА подают заявление в государственную экзаменационную комиссию Ставропольского края для проведения ГИА с указанием измененного перечня учебных предметов, по которым они планируют пройти ГИА, и (или) измененной формы ГИА, сроков участия в ГИА. Указанное заявление подается не </w:t>
      </w:r>
      <w:proofErr w:type="gram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позднее</w:t>
      </w:r>
      <w:proofErr w:type="gramEnd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чем за две недели до начала соответствующего экзамена. Заявление о прохождении ГИА, подается участником ГИА лично на основании документов, удостоверяющих личность, или их родителями (законными представителями) на основании документов, удостоверяющих личность, или уполномоченными лицами на основании документов, удостоверяющих личность, и доверенности, оформленной в порядке, предусмотренном гражданским законодательством Российской Федерации. </w:t>
      </w:r>
      <w:proofErr w:type="gram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Участники ГИА с ограниченными возможностями здоровья при подаче заявления предъявляют оригинал или надлежащим образом заверенную копию рекомендаций </w:t>
      </w:r>
      <w:proofErr w:type="spell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психолого-медико-педагогической</w:t>
      </w:r>
      <w:proofErr w:type="spellEnd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комиссии (далее – ПМПК), а участники ГИА – дети-инвалиды и инвалиды – оригинал или надлежащим образом заверенную копию справки, подтверждающей факт установления инвалидности, выданной федеральным государственным учреждением медико-социальной экспертизы, а также оригинал или надлежащим образом заверенную копию рекомендации ПМПК для создания условий, учитывающих состояние их</w:t>
      </w:r>
      <w:proofErr w:type="gramEnd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здоровья и особенности психофизического развития. Для проведения ГИА на территории Российской Федерации и за ее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lastRenderedPageBreak/>
        <w:t>пределами предусматривается единое расписание экзаменов. ГИА проводится в досрочный, основной и дополнительный периоды. В каждом из периодов проведения ГИА предусматриваются резервные сроки.</w:t>
      </w:r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Лица, повторно допущенные к ГИА в текущем учебном году по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соответствующим учебным предметам в случаях, предусмотренных Порядком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проведения ГИА, а также участники ГИА, у которых совпали сроки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проведения экзаменов по отдельным учебным предметам, участвуют </w:t>
      </w:r>
      <w:proofErr w:type="gram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в</w:t>
      </w:r>
      <w:proofErr w:type="gramEnd"/>
    </w:p>
    <w:p w:rsidR="003A42E9" w:rsidRPr="003A42E9" w:rsidRDefault="003A42E9" w:rsidP="003A42E9">
      <w:pPr>
        <w:shd w:val="clear" w:color="auto" w:fill="FFFFFF"/>
        <w:spacing w:after="0" w:line="240" w:lineRule="atLeast"/>
        <w:jc w:val="both"/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</w:pPr>
      <w:proofErr w:type="gramStart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экзаменах</w:t>
      </w:r>
      <w:proofErr w:type="gramEnd"/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по соответствующим учебным предметам в резервные сроки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соответствующего периода ГИА.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Для участников ГИА, не имеющих возможности по уважительным</w:t>
      </w:r>
      <w:r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 xml:space="preserve"> </w:t>
      </w:r>
      <w:r w:rsidRPr="003A42E9">
        <w:rPr>
          <w:rFonts w:ascii="Times New Roman" w:eastAsia="Times New Roman" w:hAnsi="Times New Roman" w:cs="Times New Roman"/>
          <w:color w:val="1A1A1A"/>
          <w:sz w:val="28"/>
          <w:szCs w:val="28"/>
          <w:lang w:eastAsia="ru-RU"/>
        </w:rPr>
        <w:t>причинам, подтвержденным документально, пройти ГИА в основные (май-июнь) сроки, ГИА проводится досрочно, но не ранее 20 апреля.</w:t>
      </w:r>
    </w:p>
    <w:p w:rsidR="003A42E9" w:rsidRPr="003A42E9" w:rsidRDefault="003A42E9" w:rsidP="003A42E9">
      <w:pPr>
        <w:spacing w:after="0" w:line="240" w:lineRule="atLeast"/>
        <w:jc w:val="center"/>
        <w:rPr>
          <w:sz w:val="28"/>
          <w:szCs w:val="28"/>
        </w:rPr>
      </w:pPr>
    </w:p>
    <w:sectPr w:rsidR="003A42E9" w:rsidRPr="003A42E9" w:rsidSect="00421CC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FA5652"/>
    <w:rsid w:val="0033093C"/>
    <w:rsid w:val="003A42E9"/>
    <w:rsid w:val="00421CC6"/>
    <w:rsid w:val="0052415F"/>
    <w:rsid w:val="009647F7"/>
    <w:rsid w:val="00FA565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21CC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143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018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506</Words>
  <Characters>2888</Characters>
  <Application>Microsoft Office Word</Application>
  <DocSecurity>0</DocSecurity>
  <Lines>24</Lines>
  <Paragraphs>6</Paragraphs>
  <ScaleCrop>false</ScaleCrop>
  <Company/>
  <LinksUpToDate>false</LinksUpToDate>
  <CharactersWithSpaces>3388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4</cp:revision>
  <dcterms:created xsi:type="dcterms:W3CDTF">2025-01-27T12:40:00Z</dcterms:created>
  <dcterms:modified xsi:type="dcterms:W3CDTF">2025-01-27T12:49:00Z</dcterms:modified>
</cp:coreProperties>
</file>