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A7" w:rsidRPr="00BC2CA7" w:rsidRDefault="00BC2CA7" w:rsidP="00BC2CA7">
      <w:pPr>
        <w:shd w:val="clear" w:color="auto" w:fill="FFFFFF"/>
        <w:spacing w:before="270" w:after="150" w:line="359" w:lineRule="atLeast"/>
        <w:jc w:val="lef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BC2CA7">
        <w:rPr>
          <w:rFonts w:eastAsia="Times New Roman"/>
          <w:b/>
          <w:bCs/>
          <w:color w:val="000000"/>
          <w:sz w:val="24"/>
          <w:szCs w:val="24"/>
          <w:lang w:eastAsia="ru-RU"/>
        </w:rPr>
        <w:t>Номера телефонов «горячих линий» по вопросам проведения ЕГЭ</w:t>
      </w:r>
    </w:p>
    <w:p w:rsidR="006F334B" w:rsidRDefault="006F334B"/>
    <w:p w:rsidR="00BC2CA7" w:rsidRPr="00BC2CA7" w:rsidRDefault="00BC2CA7" w:rsidP="00BC2CA7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4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(8541) 2-52-18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ГКОУ "Специальная (коррекционная) общеобразовательная школа-интернат №25"</w:t>
      </w:r>
    </w:p>
    <w:p w:rsidR="00BC2CA7" w:rsidRPr="00BC2CA7" w:rsidRDefault="00BC2CA7" w:rsidP="00BC2CA7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5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(86541) 2-37-66</w:t>
        </w:r>
        <w:r w:rsidRPr="00BC2CA7">
          <w:rPr>
            <w:rFonts w:eastAsia="Times New Roman"/>
            <w:b/>
            <w:bCs/>
            <w:color w:val="306AFD"/>
            <w:sz w:val="30"/>
            <w:szCs w:val="30"/>
            <w:lang w:eastAsia="ru-RU"/>
          </w:rPr>
          <w:br/>
        </w:r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(86541) 2-30-86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Отдел образования администрации Красногвардейского муниципального округа Ставропольского края</w:t>
      </w:r>
    </w:p>
    <w:p w:rsidR="00BC2CA7" w:rsidRPr="00BC2CA7" w:rsidRDefault="00BC2CA7" w:rsidP="00BC2CA7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6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(8652) 37-23-97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Министерство образования Ставропольского края</w:t>
      </w:r>
    </w:p>
    <w:p w:rsidR="00BC2CA7" w:rsidRPr="00BC2CA7" w:rsidRDefault="00BC2CA7" w:rsidP="00BC2CA7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7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(495) 984-89-19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</w:t>
      </w:r>
      <w:proofErr w:type="spellStart"/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>Рособнадзор</w:t>
      </w:r>
      <w:proofErr w:type="spellEnd"/>
    </w:p>
    <w:p w:rsidR="00BC2CA7" w:rsidRDefault="00BC2CA7"/>
    <w:sectPr w:rsidR="00BC2CA7" w:rsidSect="006F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A7"/>
    <w:rsid w:val="006F334B"/>
    <w:rsid w:val="006F68A8"/>
    <w:rsid w:val="00BC2CA7"/>
    <w:rsid w:val="00D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B"/>
  </w:style>
  <w:style w:type="paragraph" w:styleId="3">
    <w:name w:val="heading 3"/>
    <w:basedOn w:val="a"/>
    <w:link w:val="30"/>
    <w:uiPriority w:val="9"/>
    <w:qFormat/>
    <w:rsid w:val="00BC2CA7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2CA7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2CA7"/>
    <w:rPr>
      <w:color w:val="0000FF"/>
      <w:u w:val="single"/>
    </w:rPr>
  </w:style>
  <w:style w:type="character" w:customStyle="1" w:styleId="tpl-text-default">
    <w:name w:val="tpl-text-default"/>
    <w:basedOn w:val="a0"/>
    <w:rsid w:val="00BC2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49598489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652372397" TargetMode="External"/><Relationship Id="rId5" Type="http://schemas.openxmlformats.org/officeDocument/2006/relationships/hyperlink" Target="tel:" TargetMode="External"/><Relationship Id="rId4" Type="http://schemas.openxmlformats.org/officeDocument/2006/relationships/hyperlink" Target="tel: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2023-12-12T12:24:00Z</dcterms:created>
  <dcterms:modified xsi:type="dcterms:W3CDTF">2023-12-12T12:25:00Z</dcterms:modified>
</cp:coreProperties>
</file>