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1F" w:rsidRDefault="00D303B5" w:rsidP="004835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43">
        <w:rPr>
          <w:rFonts w:ascii="Times New Roman" w:hAnsi="Times New Roman" w:cs="Times New Roman"/>
          <w:b/>
          <w:sz w:val="24"/>
          <w:szCs w:val="24"/>
        </w:rPr>
        <w:t xml:space="preserve">Методика «Экспертная оценка </w:t>
      </w:r>
      <w:proofErr w:type="spellStart"/>
      <w:r w:rsidRPr="00DF6C43">
        <w:rPr>
          <w:rFonts w:ascii="Times New Roman" w:hAnsi="Times New Roman" w:cs="Times New Roman"/>
          <w:b/>
          <w:sz w:val="24"/>
          <w:szCs w:val="24"/>
        </w:rPr>
        <w:t>адаптированности</w:t>
      </w:r>
      <w:proofErr w:type="spellEnd"/>
      <w:r w:rsidRPr="00DF6C43">
        <w:rPr>
          <w:rFonts w:ascii="Times New Roman" w:hAnsi="Times New Roman" w:cs="Times New Roman"/>
          <w:b/>
          <w:sz w:val="24"/>
          <w:szCs w:val="24"/>
        </w:rPr>
        <w:t xml:space="preserve"> ребенка к школе» </w:t>
      </w:r>
    </w:p>
    <w:p w:rsidR="00D303B5" w:rsidRPr="00DF6C43" w:rsidRDefault="00D303B5" w:rsidP="004835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43">
        <w:rPr>
          <w:rFonts w:ascii="Times New Roman" w:hAnsi="Times New Roman" w:cs="Times New Roman"/>
          <w:b/>
          <w:sz w:val="24"/>
          <w:szCs w:val="24"/>
        </w:rPr>
        <w:t>(Чирков В. И., Соколова О. Л., Сорокина О. В.)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Схема изучения социально-психологической адаптации ребенка к школе (заполняют родители)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Инструкция: Выберите утверждение, наиболее точно отражающее состояние ребёнка на данный момент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3B5">
        <w:rPr>
          <w:rFonts w:ascii="Times New Roman" w:hAnsi="Times New Roman" w:cs="Times New Roman"/>
          <w:sz w:val="24"/>
          <w:szCs w:val="24"/>
          <w:u w:val="single"/>
        </w:rPr>
        <w:t>I шкала «Успешность выполнения школьных заданий»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5. Правильное безошибочное выполнение школьных заданий.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4. Небольшие помарки, единичные ошибки.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3. Редкие ошибки, связанные с пропуском букв или их заменой.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2. Плохое усвоение материала по одному из основных предметов, обилие ошибок: частые ошибки, неаккуратное выполнение заданий.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1. Плохое усвоение программного материала по всем предметам.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3B5">
        <w:rPr>
          <w:rFonts w:ascii="Times New Roman" w:hAnsi="Times New Roman" w:cs="Times New Roman"/>
          <w:sz w:val="24"/>
          <w:szCs w:val="24"/>
          <w:u w:val="single"/>
        </w:rPr>
        <w:t>II шкала «Степень усилий, необходимых ребёнку для выполнения школьных заданий»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5. Ребенок работает легко, свободно, без напряжения.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4. Выполнение школьных заданий не вызывает у ребёнка особых затруднений.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3. Иногда работает легко, в другое время проявляет упрямство, выполнение заданий требует некоторого напряжения для своего завершения.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2. Выполнение школьных заданий требует от ребёнка определённой степени напряжения.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1. Ребёнок отказывается работать, может плакать, кричать, проявлять агрессию.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3B5">
        <w:rPr>
          <w:rFonts w:ascii="Times New Roman" w:hAnsi="Times New Roman" w:cs="Times New Roman"/>
          <w:sz w:val="24"/>
          <w:szCs w:val="24"/>
          <w:u w:val="single"/>
        </w:rPr>
        <w:t>III шкала «Самостоятельность ребёнка при выполнении школьных заданий»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5. Ребёнок сам справляется со школьными заданиями.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4. Работает самостоятельно, почти не обращаясь к помощи взрослого.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3. Иногда обращается за помощью, но чаще выполняет задания сам.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2. Ребёнок мог бы справляться со школьными заданиями самостоятельно, но предпочитает делать их с помощью взрослого.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1. Для выполнения ребёнком школьных заданий требуется инициатива, помощь и постоянный контроль со стороны взрослого.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3B5">
        <w:rPr>
          <w:rFonts w:ascii="Times New Roman" w:hAnsi="Times New Roman" w:cs="Times New Roman"/>
          <w:sz w:val="24"/>
          <w:szCs w:val="24"/>
          <w:u w:val="single"/>
        </w:rPr>
        <w:t>IV шкала «Настроение, с которым ребёнок идёт в школу»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5. Ребёнок улыбается, смеётся, с хорошим настроением идёт в школу.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4. Спокоен, деловит, нет проявлений сниженного настроения.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3. Иногда бывают проявления сниженного настроения.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2. Случаются проявления отрицательных эмоций: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а) тревожность, огорчение, иногда страх;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б) обидчивость, вспыльчивость, раздражительность.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1. Преобладание депрессивного настроения или агрессии (вспышки гнева, злости).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3B5">
        <w:rPr>
          <w:rFonts w:ascii="Times New Roman" w:hAnsi="Times New Roman" w:cs="Times New Roman"/>
          <w:sz w:val="24"/>
          <w:szCs w:val="24"/>
          <w:u w:val="single"/>
        </w:rPr>
        <w:t>V шкала «Взаимоотношения с одноклассниками».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5. Общительный, инициативный, легко контактирует с детьми, у него много друзей, знакомых.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303B5">
        <w:rPr>
          <w:rFonts w:ascii="Times New Roman" w:hAnsi="Times New Roman" w:cs="Times New Roman"/>
          <w:sz w:val="24"/>
          <w:szCs w:val="24"/>
        </w:rPr>
        <w:t>Малоинициативен</w:t>
      </w:r>
      <w:proofErr w:type="spellEnd"/>
      <w:r w:rsidRPr="00D303B5">
        <w:rPr>
          <w:rFonts w:ascii="Times New Roman" w:hAnsi="Times New Roman" w:cs="Times New Roman"/>
          <w:sz w:val="24"/>
          <w:szCs w:val="24"/>
        </w:rPr>
        <w:t>, но легко вступает в контакт, когда к нему обращаются дети.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3. Сфера общения несколько ограниченная: общается только с некоторыми ребятами.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lastRenderedPageBreak/>
        <w:t>2. Предпочитает находиться рядом с детьми, но не вступать с ними в контакт.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1. а) Замкнут, изолирован от других детей, предпочитает находиться в одиночестве.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б) Инициативен в общении, но часто проявляет негативизм по отношению к детям: ссорится, дразнится, дерётся.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3B5">
        <w:rPr>
          <w:rFonts w:ascii="Times New Roman" w:hAnsi="Times New Roman" w:cs="Times New Roman"/>
          <w:sz w:val="24"/>
          <w:szCs w:val="24"/>
          <w:u w:val="single"/>
        </w:rPr>
        <w:t xml:space="preserve">VI шкала «Общая оценка </w:t>
      </w:r>
      <w:proofErr w:type="spellStart"/>
      <w:r w:rsidRPr="00D303B5">
        <w:rPr>
          <w:rFonts w:ascii="Times New Roman" w:hAnsi="Times New Roman" w:cs="Times New Roman"/>
          <w:sz w:val="24"/>
          <w:szCs w:val="24"/>
          <w:u w:val="single"/>
        </w:rPr>
        <w:t>адаптированности</w:t>
      </w:r>
      <w:proofErr w:type="spellEnd"/>
      <w:r w:rsidRPr="00D303B5">
        <w:rPr>
          <w:rFonts w:ascii="Times New Roman" w:hAnsi="Times New Roman" w:cs="Times New Roman"/>
          <w:sz w:val="24"/>
          <w:szCs w:val="24"/>
          <w:u w:val="single"/>
        </w:rPr>
        <w:t xml:space="preserve"> ребёнка»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 xml:space="preserve">5. Высокий уровень </w:t>
      </w:r>
      <w:proofErr w:type="spellStart"/>
      <w:r w:rsidRPr="00D303B5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D303B5">
        <w:rPr>
          <w:rFonts w:ascii="Times New Roman" w:hAnsi="Times New Roman" w:cs="Times New Roman"/>
          <w:sz w:val="24"/>
          <w:szCs w:val="24"/>
        </w:rPr>
        <w:t>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 xml:space="preserve">4. Уровень </w:t>
      </w:r>
      <w:proofErr w:type="spellStart"/>
      <w:r w:rsidRPr="00D303B5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D303B5">
        <w:rPr>
          <w:rFonts w:ascii="Times New Roman" w:hAnsi="Times New Roman" w:cs="Times New Roman"/>
          <w:sz w:val="24"/>
          <w:szCs w:val="24"/>
        </w:rPr>
        <w:t xml:space="preserve"> выше среднего.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 xml:space="preserve">3. Средний уровень </w:t>
      </w:r>
      <w:proofErr w:type="spellStart"/>
      <w:r w:rsidRPr="00D303B5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D303B5">
        <w:rPr>
          <w:rFonts w:ascii="Times New Roman" w:hAnsi="Times New Roman" w:cs="Times New Roman"/>
          <w:sz w:val="24"/>
          <w:szCs w:val="24"/>
        </w:rPr>
        <w:t>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 xml:space="preserve">2. Уровень </w:t>
      </w:r>
      <w:proofErr w:type="spellStart"/>
      <w:r w:rsidRPr="00D303B5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D303B5">
        <w:rPr>
          <w:rFonts w:ascii="Times New Roman" w:hAnsi="Times New Roman" w:cs="Times New Roman"/>
          <w:sz w:val="24"/>
          <w:szCs w:val="24"/>
        </w:rPr>
        <w:t xml:space="preserve"> ниже среднего.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 xml:space="preserve">1. Низкий уровень </w:t>
      </w:r>
      <w:proofErr w:type="spellStart"/>
      <w:r w:rsidRPr="00D303B5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D303B5">
        <w:rPr>
          <w:rFonts w:ascii="Times New Roman" w:hAnsi="Times New Roman" w:cs="Times New Roman"/>
          <w:sz w:val="24"/>
          <w:szCs w:val="24"/>
        </w:rPr>
        <w:t>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Обработка результатов: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19-30 баллов – зона адаптации;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13-18 баллов – зона неполной адаптации;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 xml:space="preserve">0-12 баллов – зона </w:t>
      </w:r>
      <w:proofErr w:type="spellStart"/>
      <w:r w:rsidRPr="00D303B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D303B5">
        <w:rPr>
          <w:rFonts w:ascii="Times New Roman" w:hAnsi="Times New Roman" w:cs="Times New Roman"/>
          <w:sz w:val="24"/>
          <w:szCs w:val="24"/>
        </w:rPr>
        <w:t>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3B5">
        <w:rPr>
          <w:rFonts w:ascii="Times New Roman" w:hAnsi="Times New Roman" w:cs="Times New Roman"/>
          <w:b/>
          <w:sz w:val="24"/>
          <w:szCs w:val="24"/>
        </w:rPr>
        <w:t>Диагностика уровня школьной мотивации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D303B5">
        <w:rPr>
          <w:rFonts w:ascii="Times New Roman" w:hAnsi="Times New Roman" w:cs="Times New Roman"/>
          <w:sz w:val="24"/>
          <w:szCs w:val="24"/>
        </w:rPr>
        <w:t>скрининговой</w:t>
      </w:r>
      <w:proofErr w:type="spellEnd"/>
      <w:r w:rsidRPr="00D303B5">
        <w:rPr>
          <w:rFonts w:ascii="Times New Roman" w:hAnsi="Times New Roman" w:cs="Times New Roman"/>
          <w:sz w:val="24"/>
          <w:szCs w:val="24"/>
        </w:rPr>
        <w:t xml:space="preserve"> оценки уровня школьной мотивации Н.Г. </w:t>
      </w:r>
      <w:proofErr w:type="spellStart"/>
      <w:r w:rsidRPr="00D303B5">
        <w:rPr>
          <w:rFonts w:ascii="Times New Roman" w:hAnsi="Times New Roman" w:cs="Times New Roman"/>
          <w:sz w:val="24"/>
          <w:szCs w:val="24"/>
        </w:rPr>
        <w:t>Лусканова</w:t>
      </w:r>
      <w:proofErr w:type="spellEnd"/>
      <w:r w:rsidRPr="00D303B5">
        <w:rPr>
          <w:rFonts w:ascii="Times New Roman" w:hAnsi="Times New Roman" w:cs="Times New Roman"/>
          <w:sz w:val="24"/>
          <w:szCs w:val="24"/>
        </w:rPr>
        <w:t xml:space="preserve"> предлагает специальную анкету</w:t>
      </w:r>
    </w:p>
    <w:p w:rsid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Вопросы анкеты</w:t>
      </w:r>
    </w:p>
    <w:tbl>
      <w:tblPr>
        <w:tblStyle w:val="a4"/>
        <w:tblW w:w="0" w:type="auto"/>
        <w:tblLook w:val="04A0"/>
      </w:tblPr>
      <w:tblGrid>
        <w:gridCol w:w="769"/>
        <w:gridCol w:w="6599"/>
        <w:gridCol w:w="638"/>
        <w:gridCol w:w="601"/>
        <w:gridCol w:w="738"/>
      </w:tblGrid>
      <w:tr w:rsidR="00D303B5" w:rsidTr="00DF6C43">
        <w:tc>
          <w:tcPr>
            <w:tcW w:w="76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59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6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601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D303B5" w:rsidTr="00DF6C43">
        <w:tc>
          <w:tcPr>
            <w:tcW w:w="76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9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Тебе нравится в школе или не очень</w:t>
            </w:r>
          </w:p>
        </w:tc>
        <w:tc>
          <w:tcPr>
            <w:tcW w:w="6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Tr="00DF6C43">
        <w:tc>
          <w:tcPr>
            <w:tcW w:w="76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9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Утром, когда ты просыпаешься, ты всегда с радостью идешь в школу или тебе хочется остаться дома?</w:t>
            </w:r>
          </w:p>
        </w:tc>
        <w:tc>
          <w:tcPr>
            <w:tcW w:w="6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Tr="00DF6C43">
        <w:tc>
          <w:tcPr>
            <w:tcW w:w="76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Если бы учитель сказал, что завтра в школу не обязательно приходить всем ученикам, ты бы пошел в школу?</w:t>
            </w:r>
          </w:p>
        </w:tc>
        <w:tc>
          <w:tcPr>
            <w:tcW w:w="6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Tr="00DF6C43">
        <w:tc>
          <w:tcPr>
            <w:tcW w:w="76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Тебе нравится, когда у вас отменяют какие-нибудь уроки?</w:t>
            </w:r>
          </w:p>
        </w:tc>
        <w:tc>
          <w:tcPr>
            <w:tcW w:w="6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Tr="00DF6C43">
        <w:tc>
          <w:tcPr>
            <w:tcW w:w="76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Ты хотел бы, чтобы не задавали домашних заданий?</w:t>
            </w:r>
          </w:p>
        </w:tc>
        <w:tc>
          <w:tcPr>
            <w:tcW w:w="6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Tr="00DF6C43">
        <w:tc>
          <w:tcPr>
            <w:tcW w:w="76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Ты хотел бы, чтобы в школе остались только определенные предметы?</w:t>
            </w:r>
          </w:p>
        </w:tc>
        <w:tc>
          <w:tcPr>
            <w:tcW w:w="6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Tr="00DF6C43">
        <w:tc>
          <w:tcPr>
            <w:tcW w:w="76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Ты часто рассказываешь о школе родителям?</w:t>
            </w:r>
          </w:p>
        </w:tc>
        <w:tc>
          <w:tcPr>
            <w:tcW w:w="6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Tr="00DF6C43">
        <w:tc>
          <w:tcPr>
            <w:tcW w:w="76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Ты бы хотел, чтобы у тебя был менее строгий учитель?</w:t>
            </w:r>
          </w:p>
        </w:tc>
        <w:tc>
          <w:tcPr>
            <w:tcW w:w="6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Tr="00DF6C43">
        <w:tc>
          <w:tcPr>
            <w:tcW w:w="76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У тебя в классе много друзей?</w:t>
            </w:r>
          </w:p>
        </w:tc>
        <w:tc>
          <w:tcPr>
            <w:tcW w:w="6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Tr="00DF6C43">
        <w:tc>
          <w:tcPr>
            <w:tcW w:w="76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Тебе нравятся твои одноклассники?</w:t>
            </w:r>
          </w:p>
        </w:tc>
        <w:tc>
          <w:tcPr>
            <w:tcW w:w="6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Tr="00DF6C43">
        <w:tc>
          <w:tcPr>
            <w:tcW w:w="769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9" w:type="dxa"/>
          </w:tcPr>
          <w:p w:rsidR="00D303B5" w:rsidRDefault="007902C6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303B5" w:rsidRDefault="00D303B5" w:rsidP="00D3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C43" w:rsidRPr="00DF6C43" w:rsidRDefault="00DF6C43" w:rsidP="00DF6C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43">
        <w:rPr>
          <w:rFonts w:ascii="Times New Roman" w:hAnsi="Times New Roman" w:cs="Times New Roman"/>
          <w:b/>
          <w:sz w:val="24"/>
          <w:szCs w:val="24"/>
        </w:rPr>
        <w:t>Первый уровень. 25-30 баллов – высокий уровень школьной мотивации, учебной активности.</w:t>
      </w:r>
    </w:p>
    <w:p w:rsidR="00DF6C43" w:rsidRPr="00DF6C43" w:rsidRDefault="00DF6C43" w:rsidP="00DF6C43">
      <w:pPr>
        <w:jc w:val="both"/>
        <w:rPr>
          <w:rFonts w:ascii="Times New Roman" w:hAnsi="Times New Roman" w:cs="Times New Roman"/>
          <w:sz w:val="24"/>
          <w:szCs w:val="24"/>
        </w:rPr>
      </w:pPr>
      <w:r w:rsidRPr="00DF6C43">
        <w:rPr>
          <w:rFonts w:ascii="Times New Roman" w:hAnsi="Times New Roman" w:cs="Times New Roman"/>
          <w:sz w:val="24"/>
          <w:szCs w:val="24"/>
        </w:rPr>
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 урока, учебный материал и т.п.</w:t>
      </w:r>
    </w:p>
    <w:p w:rsidR="00DF6C43" w:rsidRPr="00DF6C43" w:rsidRDefault="00DF6C43" w:rsidP="00DF6C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43">
        <w:rPr>
          <w:rFonts w:ascii="Times New Roman" w:hAnsi="Times New Roman" w:cs="Times New Roman"/>
          <w:b/>
          <w:sz w:val="24"/>
          <w:szCs w:val="24"/>
        </w:rPr>
        <w:t>Второй уровень. 20-24 балла – хорошая школьная мотивация.</w:t>
      </w:r>
    </w:p>
    <w:p w:rsidR="00DF6C43" w:rsidRPr="00DF6C43" w:rsidRDefault="00DF6C43" w:rsidP="00DF6C43">
      <w:pPr>
        <w:jc w:val="both"/>
        <w:rPr>
          <w:rFonts w:ascii="Times New Roman" w:hAnsi="Times New Roman" w:cs="Times New Roman"/>
          <w:sz w:val="24"/>
          <w:szCs w:val="24"/>
        </w:rPr>
      </w:pPr>
      <w:r w:rsidRPr="00DF6C43">
        <w:rPr>
          <w:rFonts w:ascii="Times New Roman" w:hAnsi="Times New Roman" w:cs="Times New Roman"/>
          <w:sz w:val="24"/>
          <w:szCs w:val="24"/>
        </w:rPr>
        <w:lastRenderedPageBreak/>
        <w:t>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DF6C43" w:rsidRPr="00DF6C43" w:rsidRDefault="00DF6C43" w:rsidP="00DF6C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43">
        <w:rPr>
          <w:rFonts w:ascii="Times New Roman" w:hAnsi="Times New Roman" w:cs="Times New Roman"/>
          <w:b/>
          <w:sz w:val="24"/>
          <w:szCs w:val="24"/>
        </w:rPr>
        <w:t xml:space="preserve">Третий уровень. 15-19 баллов – положительное отношение к школе, но школа привлекает таких детей </w:t>
      </w:r>
      <w:proofErr w:type="spellStart"/>
      <w:r w:rsidRPr="00DF6C43">
        <w:rPr>
          <w:rFonts w:ascii="Times New Roman" w:hAnsi="Times New Roman" w:cs="Times New Roman"/>
          <w:b/>
          <w:sz w:val="24"/>
          <w:szCs w:val="24"/>
        </w:rPr>
        <w:t>внеучебной</w:t>
      </w:r>
      <w:proofErr w:type="spellEnd"/>
      <w:r w:rsidRPr="00DF6C43">
        <w:rPr>
          <w:rFonts w:ascii="Times New Roman" w:hAnsi="Times New Roman" w:cs="Times New Roman"/>
          <w:b/>
          <w:sz w:val="24"/>
          <w:szCs w:val="24"/>
        </w:rPr>
        <w:t xml:space="preserve"> деятельностью.</w:t>
      </w:r>
    </w:p>
    <w:p w:rsidR="00DF6C43" w:rsidRPr="00DF6C43" w:rsidRDefault="00DF6C43" w:rsidP="00DF6C43">
      <w:pPr>
        <w:jc w:val="both"/>
        <w:rPr>
          <w:rFonts w:ascii="Times New Roman" w:hAnsi="Times New Roman" w:cs="Times New Roman"/>
          <w:sz w:val="24"/>
          <w:szCs w:val="24"/>
        </w:rPr>
      </w:pPr>
      <w:r w:rsidRPr="00DF6C43">
        <w:rPr>
          <w:rFonts w:ascii="Times New Roman" w:hAnsi="Times New Roman" w:cs="Times New Roman"/>
          <w:sz w:val="24"/>
          <w:szCs w:val="24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В рисунках на школьную тему такие ученики изображают, как правило, школьные, но не учебные ситуации.</w:t>
      </w:r>
    </w:p>
    <w:p w:rsidR="00DF6C43" w:rsidRPr="00DF6C43" w:rsidRDefault="00DF6C43" w:rsidP="00DF6C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43">
        <w:rPr>
          <w:rFonts w:ascii="Times New Roman" w:hAnsi="Times New Roman" w:cs="Times New Roman"/>
          <w:b/>
          <w:sz w:val="24"/>
          <w:szCs w:val="24"/>
        </w:rPr>
        <w:t>Четвертый уровень. 10-14 баллов – низкая школьная мотивация.</w:t>
      </w:r>
    </w:p>
    <w:p w:rsidR="00DF6C43" w:rsidRPr="00DF6C43" w:rsidRDefault="00DF6C43" w:rsidP="00DF6C43">
      <w:pPr>
        <w:jc w:val="both"/>
        <w:rPr>
          <w:rFonts w:ascii="Times New Roman" w:hAnsi="Times New Roman" w:cs="Times New Roman"/>
          <w:sz w:val="24"/>
          <w:szCs w:val="24"/>
        </w:rPr>
      </w:pPr>
      <w:r w:rsidRPr="00DF6C43">
        <w:rPr>
          <w:rFonts w:ascii="Times New Roman" w:hAnsi="Times New Roman" w:cs="Times New Roman"/>
          <w:sz w:val="24"/>
          <w:szCs w:val="24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</w:t>
      </w:r>
    </w:p>
    <w:p w:rsidR="00DF6C43" w:rsidRPr="00DF6C43" w:rsidRDefault="00DF6C43" w:rsidP="00DF6C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43">
        <w:rPr>
          <w:rFonts w:ascii="Times New Roman" w:hAnsi="Times New Roman" w:cs="Times New Roman"/>
          <w:b/>
          <w:sz w:val="24"/>
          <w:szCs w:val="24"/>
        </w:rPr>
        <w:t xml:space="preserve">Пятый уровень. Ниже 10 баллов – негативное отношение к школе, школьная </w:t>
      </w:r>
      <w:proofErr w:type="spellStart"/>
      <w:r w:rsidRPr="00DF6C43">
        <w:rPr>
          <w:rFonts w:ascii="Times New Roman" w:hAnsi="Times New Roman" w:cs="Times New Roman"/>
          <w:b/>
          <w:sz w:val="24"/>
          <w:szCs w:val="24"/>
        </w:rPr>
        <w:t>дезадаптация</w:t>
      </w:r>
      <w:proofErr w:type="spellEnd"/>
      <w:r w:rsidRPr="00DF6C43">
        <w:rPr>
          <w:rFonts w:ascii="Times New Roman" w:hAnsi="Times New Roman" w:cs="Times New Roman"/>
          <w:b/>
          <w:sz w:val="24"/>
          <w:szCs w:val="24"/>
        </w:rPr>
        <w:t>.</w:t>
      </w:r>
    </w:p>
    <w:p w:rsidR="00D303B5" w:rsidRPr="00D303B5" w:rsidRDefault="00DF6C43" w:rsidP="00DF6C43">
      <w:pPr>
        <w:jc w:val="both"/>
        <w:rPr>
          <w:rFonts w:ascii="Times New Roman" w:hAnsi="Times New Roman" w:cs="Times New Roman"/>
          <w:sz w:val="24"/>
          <w:szCs w:val="24"/>
        </w:rPr>
      </w:pPr>
      <w:r w:rsidRPr="00DF6C43">
        <w:rPr>
          <w:rFonts w:ascii="Times New Roman" w:hAnsi="Times New Roman" w:cs="Times New Roman"/>
          <w:sz w:val="24"/>
          <w:szCs w:val="24"/>
        </w:rPr>
        <w:t>Такие дети испытывают серьезные трудности в обучении: они не 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(5-6 лет) часто плачут, просятся домой.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 Рисунки таких детей, как правило, не соответствуют предложенной школьной теме, а отражают индивидуальные пристрастия ребенка.</w:t>
      </w:r>
    </w:p>
    <w:p w:rsidR="00D303B5" w:rsidRPr="00D303B5" w:rsidRDefault="00D303B5" w:rsidP="00D30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3B5">
        <w:rPr>
          <w:rFonts w:ascii="Times New Roman" w:hAnsi="Times New Roman" w:cs="Times New Roman"/>
          <w:b/>
          <w:sz w:val="24"/>
          <w:szCs w:val="24"/>
        </w:rPr>
        <w:t>Опросник «Чувства в школе»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Опросник содержит перечисление 16 чувств, из которых предлагается выбрать только 8 и отметить значком «+» те, «которые ты наиболее часто испытываешь в школе». Ответы анонимны.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Класс__________ Дата опроса ______________ Пол ______ Возраст___________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Отметь значком «+» те чувства, которые ты наиболее часто испытываешь в школе.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53"/>
        <w:gridCol w:w="3397"/>
      </w:tblGrid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b/>
                <w:sz w:val="24"/>
                <w:szCs w:val="24"/>
              </w:rPr>
              <w:t>Я испытываю в школе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Спокойствие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Усталость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Скуку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Радость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Уверенность в себе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Беспокойство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Неудовлетворенность собой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Раздражение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Сомнение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Обиду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Чувство унижения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Тревогу за будущее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Симпатию к учителям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Желание приходить сюда</w:t>
            </w:r>
          </w:p>
        </w:tc>
        <w:tc>
          <w:tcPr>
            <w:tcW w:w="3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После обработки анкет получаем сумму баллов (в %), на основе которой можно говорить о том, какие чувства превалируют в классе. Имеет смысл принимать во внимание выборы до 45–50%. Если чувство набирает меньше голосов, можно говорить об индивидуальном характере данных переживаний.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 xml:space="preserve">По наблюдениям, в начале года мальчики испытывают беспокойство, а у девочек </w:t>
      </w:r>
      <w:proofErr w:type="spellStart"/>
      <w:r w:rsidRPr="00D303B5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D303B5">
        <w:rPr>
          <w:rFonts w:ascii="Times New Roman" w:hAnsi="Times New Roman" w:cs="Times New Roman"/>
          <w:sz w:val="24"/>
          <w:szCs w:val="24"/>
        </w:rPr>
        <w:t xml:space="preserve"> выражается в том, что они чувствуют тревогу за свое будущее. Если на фоне одного-двух «негативных» чувств дети выбирают в основном позитивные, это является нормой для переходного периода. Однако если количество выборов «негативных» чувств перевешивает, то можно сделать вывод о </w:t>
      </w:r>
      <w:proofErr w:type="spellStart"/>
      <w:r w:rsidRPr="00D303B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D303B5">
        <w:rPr>
          <w:rFonts w:ascii="Times New Roman" w:hAnsi="Times New Roman" w:cs="Times New Roman"/>
          <w:sz w:val="24"/>
          <w:szCs w:val="24"/>
        </w:rPr>
        <w:t xml:space="preserve"> и начать глубже исследовать ее причины.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3B5">
        <w:rPr>
          <w:rFonts w:ascii="Times New Roman" w:hAnsi="Times New Roman" w:cs="Times New Roman"/>
          <w:b/>
          <w:sz w:val="24"/>
          <w:szCs w:val="24"/>
        </w:rPr>
        <w:t>Опросник «Отношение к учебным предметам»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Класс _______ Дата опроса _____________ Пол _____ Возраст________</w:t>
      </w:r>
    </w:p>
    <w:tbl>
      <w:tblPr>
        <w:tblW w:w="975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8"/>
        <w:gridCol w:w="2535"/>
        <w:gridCol w:w="2349"/>
        <w:gridCol w:w="2164"/>
        <w:gridCol w:w="2334"/>
      </w:tblGrid>
      <w:tr w:rsidR="00D303B5" w:rsidRPr="00D303B5" w:rsidTr="00D303B5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Изучаю с интересом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Равнодушен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Не люблю</w:t>
            </w:r>
          </w:p>
        </w:tc>
      </w:tr>
      <w:tr w:rsidR="00D303B5" w:rsidRPr="00D303B5" w:rsidTr="00D303B5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Пятиклассникам предлагается напротив предмета в одной из трех граф поставить «+» и выразить тем самым свое отношение. Ответы анонимны.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 xml:space="preserve">Данный опросник уточняет список «проблемных» предметов, т.е. тех, которые могут вызывать </w:t>
      </w:r>
      <w:proofErr w:type="spellStart"/>
      <w:r w:rsidRPr="00D303B5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D303B5">
        <w:rPr>
          <w:rFonts w:ascii="Times New Roman" w:hAnsi="Times New Roman" w:cs="Times New Roman"/>
          <w:sz w:val="24"/>
          <w:szCs w:val="24"/>
        </w:rPr>
        <w:t>-</w:t>
      </w:r>
      <w:r w:rsidRPr="00D303B5">
        <w:rPr>
          <w:rFonts w:ascii="Times New Roman" w:hAnsi="Times New Roman" w:cs="Times New Roman"/>
          <w:sz w:val="24"/>
          <w:szCs w:val="24"/>
        </w:rPr>
        <w:br/>
        <w:t>адаптацию.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 xml:space="preserve">Если в начальной школе предмет не вызывал отторжения, неприятия, а в средней он получает максимальное число негативных выборов, то очевидно, он — причина </w:t>
      </w:r>
      <w:r w:rsidRPr="00D303B5">
        <w:rPr>
          <w:rFonts w:ascii="Times New Roman" w:hAnsi="Times New Roman" w:cs="Times New Roman"/>
          <w:sz w:val="24"/>
          <w:szCs w:val="24"/>
        </w:rPr>
        <w:lastRenderedPageBreak/>
        <w:t xml:space="preserve">временной </w:t>
      </w:r>
      <w:proofErr w:type="spellStart"/>
      <w:r w:rsidRPr="00D303B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D303B5">
        <w:rPr>
          <w:rFonts w:ascii="Times New Roman" w:hAnsi="Times New Roman" w:cs="Times New Roman"/>
          <w:sz w:val="24"/>
          <w:szCs w:val="24"/>
        </w:rPr>
        <w:t>. Далее можно попытаться выяснить, чем вызван «негатив» при изучении данного предмета: трудностью в изучении или проблемами, возникающими при взаимодействии педагога с классным коллективом. В этом нам может помочь опросник «Черты идеального учителя».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303B5">
        <w:rPr>
          <w:rFonts w:ascii="Times New Roman" w:hAnsi="Times New Roman" w:cs="Times New Roman"/>
          <w:b/>
          <w:sz w:val="24"/>
          <w:szCs w:val="24"/>
        </w:rPr>
        <w:t>Опросник «Черты идеального учителя»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Класс _______ Дата опроса _____________ Пол _____ Возраст________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Отметь знаком «плюс» те общие черты учителей, которые вызывают у тебя симпатию (нравятся тебе, внушают уважение). Нужно выбрать только пять черт из десяти.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84"/>
        <w:gridCol w:w="2666"/>
      </w:tblGrid>
      <w:tr w:rsidR="00D303B5" w:rsidRPr="00D303B5" w:rsidTr="00D303B5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Черты учителя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Мне нравится</w:t>
            </w:r>
          </w:p>
        </w:tc>
      </w:tr>
      <w:tr w:rsidR="00D303B5" w:rsidRPr="00D303B5" w:rsidTr="00D303B5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1. Хорошо знает предмет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2. Строгий, дает прочные знания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3. Относится ко мне по-человечески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4. Считается с моими возможностями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5. Общается с нами после уроков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6. Не требует многого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7. Интересно на уроках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8. Дает работать самостоятельно, сделать что-то свое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9. Выделяет меня из класса (относится ко мне иначе, чем к другим)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B5" w:rsidRPr="00D303B5" w:rsidTr="00D303B5"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B5">
              <w:rPr>
                <w:rFonts w:ascii="Times New Roman" w:hAnsi="Times New Roman" w:cs="Times New Roman"/>
                <w:sz w:val="24"/>
                <w:szCs w:val="24"/>
              </w:rPr>
              <w:t>10. Допускает короткую дистанцию между собой и учениками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303B5" w:rsidRPr="00D303B5" w:rsidRDefault="00D303B5" w:rsidP="00D30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 xml:space="preserve">Опросник о чертах идеального с точки зрения школьников учителя позволяет выявить еще несколько причин </w:t>
      </w:r>
      <w:proofErr w:type="spellStart"/>
      <w:r w:rsidRPr="00D303B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D303B5">
        <w:rPr>
          <w:rFonts w:ascii="Times New Roman" w:hAnsi="Times New Roman" w:cs="Times New Roman"/>
          <w:sz w:val="24"/>
          <w:szCs w:val="24"/>
        </w:rPr>
        <w:t>, связанных с деятельностью учителя.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В итоге, имея перед собой результаты всех трех опросников можно делать выводы: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 xml:space="preserve">1) об отсутствии или наличии временной </w:t>
      </w:r>
      <w:proofErr w:type="spellStart"/>
      <w:r w:rsidRPr="00D303B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D303B5">
        <w:rPr>
          <w:rFonts w:ascii="Times New Roman" w:hAnsi="Times New Roman" w:cs="Times New Roman"/>
          <w:sz w:val="24"/>
          <w:szCs w:val="24"/>
        </w:rPr>
        <w:t>, характерной для периода перехода из начальной школы в среднюю, и силе ее проявления (опросник 1);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2) об отсутствии или наличии «проблемных» предметов (опросник 2);</w:t>
      </w:r>
    </w:p>
    <w:p w:rsidR="00D303B5" w:rsidRPr="00D303B5" w:rsidRDefault="00D303B5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B5">
        <w:rPr>
          <w:rFonts w:ascii="Times New Roman" w:hAnsi="Times New Roman" w:cs="Times New Roman"/>
          <w:sz w:val="24"/>
          <w:szCs w:val="24"/>
        </w:rPr>
        <w:t>3) об ожиданиях детей по отношению к педагогам (опросник 3).</w:t>
      </w:r>
    </w:p>
    <w:p w:rsidR="00357B4C" w:rsidRPr="00D303B5" w:rsidRDefault="00357B4C" w:rsidP="00D30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57B4C" w:rsidRPr="00D303B5" w:rsidSect="00D5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B36"/>
    <w:rsid w:val="00357B4C"/>
    <w:rsid w:val="0048351F"/>
    <w:rsid w:val="007902C6"/>
    <w:rsid w:val="00D303B5"/>
    <w:rsid w:val="00D53BD9"/>
    <w:rsid w:val="00DF6C43"/>
    <w:rsid w:val="00E6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3B5"/>
  </w:style>
  <w:style w:type="table" w:styleId="a4">
    <w:name w:val="Table Grid"/>
    <w:basedOn w:val="a1"/>
    <w:uiPriority w:val="39"/>
    <w:rsid w:val="00D3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</cp:lastModifiedBy>
  <cp:revision>6</cp:revision>
  <dcterms:created xsi:type="dcterms:W3CDTF">2020-10-19T10:59:00Z</dcterms:created>
  <dcterms:modified xsi:type="dcterms:W3CDTF">2021-03-15T12:53:00Z</dcterms:modified>
</cp:coreProperties>
</file>