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01D" w:rsidRDefault="0065001D" w:rsidP="004A50EE">
      <w:pPr>
        <w:jc w:val="both"/>
        <w:rPr>
          <w:b/>
        </w:rPr>
      </w:pPr>
      <w:r>
        <w:rPr>
          <w:b/>
        </w:rPr>
        <w:t>ГКОУ «Специальная (коррекционная) общеобразовательная школа-интернат №25»</w:t>
      </w:r>
    </w:p>
    <w:p w:rsidR="0065001D" w:rsidRDefault="0065001D" w:rsidP="004A50EE">
      <w:pPr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Pr="0065001D" w:rsidRDefault="0065001D" w:rsidP="004A50EE">
      <w:pPr>
        <w:jc w:val="both"/>
        <w:rPr>
          <w:b/>
          <w:sz w:val="72"/>
          <w:szCs w:val="72"/>
        </w:rPr>
      </w:pPr>
      <w:r w:rsidRPr="0065001D">
        <w:rPr>
          <w:b/>
          <w:sz w:val="72"/>
          <w:szCs w:val="72"/>
        </w:rPr>
        <w:t>Писатели-фронтовики.</w:t>
      </w:r>
    </w:p>
    <w:p w:rsidR="0065001D" w:rsidRDefault="0065001D" w:rsidP="004A50EE">
      <w:pPr>
        <w:jc w:val="both"/>
        <w:rPr>
          <w:b/>
        </w:rPr>
      </w:pPr>
    </w:p>
    <w:p w:rsidR="0065001D" w:rsidRPr="0065001D" w:rsidRDefault="0065001D" w:rsidP="004A50EE">
      <w:pPr>
        <w:jc w:val="both"/>
        <w:rPr>
          <w:b/>
          <w:sz w:val="36"/>
          <w:szCs w:val="36"/>
        </w:rPr>
      </w:pPr>
      <w:r w:rsidRPr="0065001D">
        <w:rPr>
          <w:b/>
          <w:sz w:val="36"/>
          <w:szCs w:val="36"/>
        </w:rPr>
        <w:t xml:space="preserve">                      Урок литературы. </w:t>
      </w:r>
      <w:proofErr w:type="gramStart"/>
      <w:r w:rsidRPr="0065001D">
        <w:rPr>
          <w:b/>
          <w:sz w:val="36"/>
          <w:szCs w:val="36"/>
        </w:rPr>
        <w:t>5</w:t>
      </w:r>
      <w:proofErr w:type="gramEnd"/>
      <w:r>
        <w:rPr>
          <w:b/>
          <w:sz w:val="36"/>
          <w:szCs w:val="36"/>
        </w:rPr>
        <w:t xml:space="preserve"> а</w:t>
      </w:r>
      <w:r w:rsidRPr="0065001D">
        <w:rPr>
          <w:b/>
          <w:sz w:val="36"/>
          <w:szCs w:val="36"/>
        </w:rPr>
        <w:t xml:space="preserve"> класс.</w:t>
      </w:r>
    </w:p>
    <w:p w:rsidR="0065001D" w:rsidRPr="0065001D" w:rsidRDefault="0065001D" w:rsidP="004A50EE">
      <w:pPr>
        <w:jc w:val="both"/>
        <w:rPr>
          <w:b/>
          <w:sz w:val="36"/>
          <w:szCs w:val="36"/>
        </w:rPr>
      </w:pPr>
    </w:p>
    <w:p w:rsidR="0065001D" w:rsidRPr="0065001D" w:rsidRDefault="0065001D" w:rsidP="0065001D">
      <w:pPr>
        <w:ind w:left="4395"/>
        <w:jc w:val="both"/>
        <w:rPr>
          <w:sz w:val="28"/>
          <w:szCs w:val="28"/>
        </w:rPr>
      </w:pPr>
      <w:r>
        <w:rPr>
          <w:b/>
        </w:rPr>
        <w:t xml:space="preserve">                                                                                  </w:t>
      </w:r>
      <w:r w:rsidRPr="0065001D">
        <w:rPr>
          <w:sz w:val="28"/>
          <w:szCs w:val="28"/>
        </w:rPr>
        <w:t xml:space="preserve">Курасова Т.И., учитель русского языка  и литературы. </w:t>
      </w:r>
    </w:p>
    <w:p w:rsidR="0065001D" w:rsidRPr="0065001D" w:rsidRDefault="0065001D" w:rsidP="0065001D">
      <w:pPr>
        <w:ind w:left="4395"/>
        <w:jc w:val="both"/>
        <w:rPr>
          <w:sz w:val="28"/>
          <w:szCs w:val="28"/>
        </w:rPr>
      </w:pPr>
      <w:r w:rsidRPr="0065001D">
        <w:rPr>
          <w:sz w:val="28"/>
          <w:szCs w:val="28"/>
        </w:rPr>
        <w:t>Высшая квалификационная категория.</w:t>
      </w:r>
    </w:p>
    <w:p w:rsidR="0065001D" w:rsidRDefault="0065001D" w:rsidP="0065001D">
      <w:pPr>
        <w:ind w:left="4395"/>
        <w:jc w:val="both"/>
        <w:rPr>
          <w:b/>
        </w:rPr>
      </w:pPr>
    </w:p>
    <w:p w:rsidR="0065001D" w:rsidRDefault="0065001D" w:rsidP="0065001D">
      <w:pPr>
        <w:ind w:left="4395"/>
        <w:jc w:val="both"/>
        <w:rPr>
          <w:b/>
        </w:rPr>
      </w:pPr>
    </w:p>
    <w:p w:rsidR="0065001D" w:rsidRDefault="0065001D" w:rsidP="0065001D">
      <w:pPr>
        <w:ind w:left="4395"/>
        <w:jc w:val="both"/>
        <w:rPr>
          <w:b/>
        </w:rPr>
      </w:pPr>
    </w:p>
    <w:p w:rsidR="0065001D" w:rsidRDefault="0065001D" w:rsidP="0065001D">
      <w:pPr>
        <w:ind w:left="4395"/>
        <w:jc w:val="both"/>
        <w:rPr>
          <w:b/>
        </w:rPr>
      </w:pPr>
    </w:p>
    <w:p w:rsidR="0065001D" w:rsidRDefault="0065001D" w:rsidP="0065001D">
      <w:pPr>
        <w:ind w:left="4395"/>
        <w:jc w:val="both"/>
        <w:rPr>
          <w:b/>
        </w:rPr>
      </w:pPr>
    </w:p>
    <w:p w:rsidR="0065001D" w:rsidRDefault="0065001D" w:rsidP="0065001D">
      <w:pPr>
        <w:ind w:left="4395"/>
        <w:jc w:val="both"/>
        <w:rPr>
          <w:b/>
        </w:rPr>
      </w:pPr>
    </w:p>
    <w:p w:rsidR="0065001D" w:rsidRDefault="0065001D" w:rsidP="0065001D">
      <w:pPr>
        <w:ind w:left="4395"/>
        <w:jc w:val="both"/>
        <w:rPr>
          <w:b/>
        </w:rPr>
      </w:pPr>
    </w:p>
    <w:p w:rsidR="0065001D" w:rsidRDefault="0065001D" w:rsidP="0065001D">
      <w:pPr>
        <w:ind w:left="4395"/>
        <w:jc w:val="both"/>
        <w:rPr>
          <w:b/>
        </w:rPr>
      </w:pPr>
    </w:p>
    <w:p w:rsidR="0065001D" w:rsidRDefault="00316955" w:rsidP="0065001D">
      <w:pPr>
        <w:ind w:left="4395"/>
        <w:jc w:val="both"/>
        <w:rPr>
          <w:b/>
        </w:rPr>
      </w:pPr>
      <w:r w:rsidRPr="00316955">
        <w:rPr>
          <w:b/>
          <w:noProof/>
        </w:rPr>
        <w:drawing>
          <wp:inline distT="0" distB="0" distL="0" distR="0">
            <wp:extent cx="3307080" cy="12725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1D" w:rsidRDefault="0065001D" w:rsidP="0065001D">
      <w:pPr>
        <w:ind w:left="4395"/>
        <w:jc w:val="both"/>
        <w:rPr>
          <w:b/>
        </w:rPr>
      </w:pPr>
    </w:p>
    <w:p w:rsidR="0065001D" w:rsidRDefault="0065001D" w:rsidP="0065001D">
      <w:pPr>
        <w:ind w:left="4395"/>
        <w:jc w:val="both"/>
        <w:rPr>
          <w:b/>
        </w:rPr>
      </w:pPr>
    </w:p>
    <w:p w:rsidR="0065001D" w:rsidRDefault="0065001D" w:rsidP="00316955">
      <w:pPr>
        <w:jc w:val="both"/>
        <w:rPr>
          <w:b/>
        </w:rPr>
      </w:pPr>
    </w:p>
    <w:p w:rsidR="0065001D" w:rsidRDefault="0065001D" w:rsidP="0065001D">
      <w:pPr>
        <w:ind w:left="4395"/>
        <w:jc w:val="both"/>
        <w:rPr>
          <w:b/>
        </w:rPr>
      </w:pPr>
    </w:p>
    <w:p w:rsidR="0065001D" w:rsidRDefault="0065001D" w:rsidP="0065001D">
      <w:pPr>
        <w:ind w:left="4395"/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65001D" w:rsidRDefault="0065001D" w:rsidP="0065001D">
      <w:pPr>
        <w:ind w:left="1985"/>
        <w:jc w:val="both"/>
        <w:rPr>
          <w:b/>
        </w:rPr>
      </w:pPr>
      <w:r>
        <w:rPr>
          <w:b/>
        </w:rPr>
        <w:t>С. Красногвардейское</w:t>
      </w:r>
    </w:p>
    <w:p w:rsidR="0065001D" w:rsidRDefault="0065001D" w:rsidP="0065001D">
      <w:pPr>
        <w:ind w:left="1985"/>
        <w:jc w:val="both"/>
        <w:rPr>
          <w:b/>
        </w:rPr>
      </w:pPr>
      <w:r>
        <w:rPr>
          <w:b/>
        </w:rPr>
        <w:t xml:space="preserve">             2025 год</w:t>
      </w:r>
    </w:p>
    <w:p w:rsidR="0065001D" w:rsidRDefault="0065001D" w:rsidP="0065001D">
      <w:pPr>
        <w:ind w:left="1985"/>
        <w:jc w:val="both"/>
        <w:rPr>
          <w:b/>
        </w:rPr>
      </w:pPr>
    </w:p>
    <w:p w:rsidR="0065001D" w:rsidRDefault="0065001D" w:rsidP="004A50EE">
      <w:pPr>
        <w:jc w:val="both"/>
        <w:rPr>
          <w:b/>
        </w:rPr>
      </w:pPr>
    </w:p>
    <w:p w:rsidR="004A50EE" w:rsidRDefault="004A50EE" w:rsidP="004A50EE">
      <w:pPr>
        <w:jc w:val="both"/>
        <w:rPr>
          <w:b/>
        </w:rPr>
      </w:pPr>
      <w:r>
        <w:rPr>
          <w:b/>
        </w:rPr>
        <w:lastRenderedPageBreak/>
        <w:t>Урок литературы в 5 классе.</w:t>
      </w:r>
    </w:p>
    <w:p w:rsidR="004A50EE" w:rsidRDefault="004A50EE" w:rsidP="004A50EE">
      <w:pPr>
        <w:jc w:val="both"/>
      </w:pPr>
      <w:r>
        <w:rPr>
          <w:b/>
        </w:rPr>
        <w:t xml:space="preserve">Тема: </w:t>
      </w:r>
      <w:r>
        <w:t>«Писатели-фронтовики».</w:t>
      </w:r>
    </w:p>
    <w:p w:rsidR="004A50EE" w:rsidRDefault="004A50EE" w:rsidP="004A50EE">
      <w:pPr>
        <w:jc w:val="both"/>
      </w:pPr>
      <w:r>
        <w:rPr>
          <w:b/>
        </w:rPr>
        <w:t>Форма урока</w:t>
      </w:r>
      <w:r>
        <w:t>: Урок-семинар.</w:t>
      </w:r>
    </w:p>
    <w:p w:rsidR="004A50EE" w:rsidRDefault="00C45D70" w:rsidP="004A50EE">
      <w:pPr>
        <w:jc w:val="both"/>
      </w:pPr>
      <w:r w:rsidRPr="00C45D70">
        <w:rPr>
          <w:b/>
        </w:rPr>
        <w:t>Учитель</w:t>
      </w:r>
      <w:r>
        <w:t>: Курасова Татьяна Ивановна.</w:t>
      </w:r>
    </w:p>
    <w:p w:rsidR="004A50EE" w:rsidRDefault="004A50EE" w:rsidP="004A50EE">
      <w:pPr>
        <w:jc w:val="both"/>
      </w:pPr>
      <w:r>
        <w:rPr>
          <w:b/>
        </w:rPr>
        <w:t>Цели:</w:t>
      </w:r>
      <w:r>
        <w:t xml:space="preserve"> расширить представления учащихся о поэзии, прозе и публицистике периода  Великой Отечественной войны. </w:t>
      </w:r>
    </w:p>
    <w:p w:rsidR="004A50EE" w:rsidRDefault="004A50EE" w:rsidP="004A50EE">
      <w:pPr>
        <w:jc w:val="both"/>
      </w:pPr>
    </w:p>
    <w:p w:rsidR="004A50EE" w:rsidRDefault="004A50EE" w:rsidP="004A50EE">
      <w:pPr>
        <w:jc w:val="both"/>
        <w:rPr>
          <w:b/>
        </w:rPr>
      </w:pPr>
      <w:r>
        <w:rPr>
          <w:b/>
        </w:rPr>
        <w:t xml:space="preserve">Задачи: </w:t>
      </w:r>
    </w:p>
    <w:p w:rsidR="004A50EE" w:rsidRDefault="004A50EE" w:rsidP="004A50EE">
      <w:pPr>
        <w:jc w:val="both"/>
      </w:pPr>
      <w:r>
        <w:rPr>
          <w:b/>
        </w:rPr>
        <w:t>Обучающие:</w:t>
      </w:r>
      <w:r>
        <w:t xml:space="preserve"> расширить знания о Великой Отечественной войне, познакомить с жизнью и творчеством писателей-фронтовиков, публицистикой военных лет.</w:t>
      </w:r>
    </w:p>
    <w:p w:rsidR="004A50EE" w:rsidRDefault="004A50EE" w:rsidP="004A50EE">
      <w:pPr>
        <w:jc w:val="both"/>
      </w:pPr>
    </w:p>
    <w:p w:rsidR="004A50EE" w:rsidRDefault="004A50EE" w:rsidP="004A50EE">
      <w:pPr>
        <w:jc w:val="both"/>
      </w:pPr>
      <w:r>
        <w:rPr>
          <w:b/>
        </w:rPr>
        <w:t>Развивающие:</w:t>
      </w:r>
      <w:r>
        <w:t xml:space="preserve"> развивать познавательную активность учащихся,                                                                                                                                                                                      творческие способности, навыки литературоведческого анализа, коммуникативные и информационные компетентности.             </w:t>
      </w:r>
    </w:p>
    <w:p w:rsidR="004A50EE" w:rsidRDefault="004A50EE" w:rsidP="004A50EE">
      <w:pPr>
        <w:jc w:val="both"/>
      </w:pPr>
    </w:p>
    <w:p w:rsidR="004A50EE" w:rsidRDefault="004A50EE" w:rsidP="004A50EE">
      <w:pPr>
        <w:jc w:val="both"/>
      </w:pPr>
      <w:r>
        <w:rPr>
          <w:b/>
        </w:rPr>
        <w:t>Воспитательные:</w:t>
      </w:r>
      <w:r>
        <w:t xml:space="preserve"> способствовать становлению мировоззренческой                            позиции учащихся;   воспитывать чувство патриотизма и гордости за страну    и ее народ, чувство благодарности участникам войны.</w:t>
      </w:r>
    </w:p>
    <w:p w:rsidR="004A50EE" w:rsidRDefault="004A50EE" w:rsidP="004A50EE">
      <w:r>
        <w:rPr>
          <w:b/>
        </w:rPr>
        <w:t>Методические приёмы:</w:t>
      </w:r>
      <w:r>
        <w:t xml:space="preserve"> рассказ учителя, доклады учащихся, выразительное чтение, прослушивание аудиозаписей, элементы анализа текста, работа с репродукциями.</w:t>
      </w:r>
    </w:p>
    <w:p w:rsidR="004A50EE" w:rsidRDefault="004A50EE" w:rsidP="004A50EE">
      <w:r>
        <w:rPr>
          <w:b/>
        </w:rPr>
        <w:t>Оборудование урока:</w:t>
      </w:r>
      <w:r>
        <w:t xml:space="preserve"> книги стихов о войне разных авторов: </w:t>
      </w:r>
      <w:proofErr w:type="gramStart"/>
      <w:r>
        <w:t>К.Симонова, А.Твардовского, А.Ахматовой; запись песн</w:t>
      </w:r>
      <w:r w:rsidR="00C45D70">
        <w:t xml:space="preserve">и «Священная война»; </w:t>
      </w:r>
      <w:r w:rsidR="009B6A5E">
        <w:t xml:space="preserve"> </w:t>
      </w:r>
      <w:proofErr w:type="spellStart"/>
      <w:r>
        <w:t>И.Тоидзе</w:t>
      </w:r>
      <w:proofErr w:type="spellEnd"/>
      <w:r>
        <w:t xml:space="preserve"> (плакат) «Родина–мать зовёт!»; портреты писателей; ПК, проектор, презентация.</w:t>
      </w:r>
      <w:proofErr w:type="gramEnd"/>
    </w:p>
    <w:p w:rsidR="004A50EE" w:rsidRDefault="004A50EE" w:rsidP="004A50EE">
      <w:pPr>
        <w:jc w:val="center"/>
        <w:rPr>
          <w:b/>
        </w:rPr>
      </w:pPr>
      <w:r>
        <w:rPr>
          <w:b/>
        </w:rPr>
        <w:t>Ход урока</w:t>
      </w:r>
    </w:p>
    <w:p w:rsidR="004A50EE" w:rsidRDefault="004A50EE" w:rsidP="004A50EE">
      <w:pPr>
        <w:jc w:val="both"/>
      </w:pPr>
    </w:p>
    <w:p w:rsidR="004A50EE" w:rsidRDefault="004A50EE" w:rsidP="004A50EE">
      <w:pPr>
        <w:jc w:val="both"/>
        <w:rPr>
          <w:i/>
        </w:rPr>
      </w:pPr>
      <w:proofErr w:type="gramStart"/>
      <w:r>
        <w:rPr>
          <w:b/>
          <w:lang w:val="en-US"/>
        </w:rPr>
        <w:t>I</w:t>
      </w:r>
      <w:r>
        <w:rPr>
          <w:b/>
        </w:rPr>
        <w:t xml:space="preserve">. </w:t>
      </w:r>
      <w:proofErr w:type="spellStart"/>
      <w:r>
        <w:rPr>
          <w:b/>
        </w:rPr>
        <w:t>Оргмомент</w:t>
      </w:r>
      <w:proofErr w:type="spellEnd"/>
      <w:r>
        <w:rPr>
          <w:b/>
        </w:rPr>
        <w:t xml:space="preserve">. </w:t>
      </w:r>
      <w:r>
        <w:t>Здравствуйте. Сегодня мы проведём не совсем обычный урок.</w:t>
      </w:r>
      <w:proofErr w:type="gramEnd"/>
      <w:r>
        <w:t xml:space="preserve"> Скорее, это будет разговор о поэзии, о поэтах и писателях, о войне. </w:t>
      </w:r>
      <w:r>
        <w:rPr>
          <w:i/>
        </w:rPr>
        <w:t>Слайд 1</w:t>
      </w:r>
    </w:p>
    <w:p w:rsidR="004A50EE" w:rsidRDefault="004A50EE" w:rsidP="004A50EE">
      <w:pPr>
        <w:jc w:val="both"/>
        <w:rPr>
          <w:b/>
        </w:rPr>
      </w:pPr>
      <w:r>
        <w:rPr>
          <w:b/>
          <w:lang w:val="en-US"/>
        </w:rPr>
        <w:t>II</w:t>
      </w:r>
      <w:r>
        <w:rPr>
          <w:b/>
        </w:rPr>
        <w:t>. Вступительное слово учителя:</w:t>
      </w:r>
    </w:p>
    <w:p w:rsidR="004A50EE" w:rsidRDefault="004A50EE" w:rsidP="004A50EE">
      <w:pPr>
        <w:ind w:firstLine="708"/>
        <w:jc w:val="both"/>
      </w:pPr>
      <w:r>
        <w:t xml:space="preserve">Военные годы -  это самое страшное время для народа. Гонение, холод, голод, потери родных и близких людей. И разве в такое время людям было до стихов и песен? Но история говорит о том, что именно поэзия, творчество помогали выжить. Военная публицистика, стихотворения и песни шагали нога в ногу рядом с солдатом во время Великой Отечественной Войны и становились для него опорой в тяжелый момент, когда казалось, что всё: </w:t>
      </w:r>
      <w:proofErr w:type="gramStart"/>
      <w:r>
        <w:t>нет сил бороться</w:t>
      </w:r>
      <w:proofErr w:type="gramEnd"/>
      <w:r>
        <w:t xml:space="preserve"> дальше. Произведения о Родине, о родных, которые верят и ждут, не позволяли солдатам сдаться, и они продолжали нелегкий бой. Они стали победителями, и литература вместе с ними. У каждого стихотворения, у каждой песни, у каждой газетной статьи того времени, как и у человеческой жизни, есть своя судьба и история. Вот об этом мы сегодня с вами и будем говорить.</w:t>
      </w:r>
    </w:p>
    <w:p w:rsidR="004A50EE" w:rsidRDefault="004A50EE" w:rsidP="004A50EE">
      <w:pPr>
        <w:jc w:val="both"/>
      </w:pPr>
    </w:p>
    <w:p w:rsidR="004A50EE" w:rsidRDefault="004A50EE" w:rsidP="004A50EE">
      <w:pPr>
        <w:jc w:val="both"/>
        <w:rPr>
          <w:b/>
        </w:rPr>
      </w:pPr>
      <w:r>
        <w:rPr>
          <w:b/>
          <w:lang w:val="en-US"/>
        </w:rPr>
        <w:t>III</w:t>
      </w:r>
      <w:r>
        <w:rPr>
          <w:b/>
        </w:rPr>
        <w:t>. «Военные корреспонденты»</w:t>
      </w:r>
    </w:p>
    <w:p w:rsidR="004A50EE" w:rsidRDefault="004A50EE" w:rsidP="004A50EE">
      <w:pPr>
        <w:jc w:val="both"/>
        <w:rPr>
          <w:b/>
        </w:rPr>
      </w:pPr>
    </w:p>
    <w:p w:rsidR="004A50EE" w:rsidRPr="00B65971" w:rsidRDefault="004A50EE" w:rsidP="004E391F">
      <w:pPr>
        <w:jc w:val="both"/>
        <w:rPr>
          <w:i/>
        </w:rPr>
      </w:pPr>
      <w:r>
        <w:rPr>
          <w:b/>
        </w:rPr>
        <w:t xml:space="preserve"> 1. Рассказ учителя.       </w:t>
      </w:r>
      <w:r>
        <w:rPr>
          <w:i/>
        </w:rPr>
        <w:t>Слайд 2</w:t>
      </w:r>
      <w:proofErr w:type="gramStart"/>
      <w:r w:rsidR="00B65971">
        <w:t xml:space="preserve">  </w:t>
      </w:r>
      <w:r>
        <w:t>В</w:t>
      </w:r>
      <w:proofErr w:type="gramEnd"/>
      <w:r>
        <w:t xml:space="preserve"> первый день войны на писательском митинге в Москве была   принята  резолюция:  «Каждый  советский писатель готов все свои силы, всю свою кровь, если это понадобится, отдать делу  священной  народной  войны  против врагов нашей Родины!»</w:t>
      </w:r>
    </w:p>
    <w:p w:rsidR="004A50EE" w:rsidRDefault="004A50EE" w:rsidP="004A50EE">
      <w:pPr>
        <w:jc w:val="both"/>
      </w:pPr>
      <w:r>
        <w:t xml:space="preserve">     Ни одна страна, оказавшаяся во</w:t>
      </w:r>
      <w:proofErr w:type="gramStart"/>
      <w:r>
        <w:t xml:space="preserve">  В</w:t>
      </w:r>
      <w:proofErr w:type="gramEnd"/>
      <w:r>
        <w:t xml:space="preserve">торую  мировую  войну на пути  гитлеровских  полчищ, не получила от своей  литературы  такой  единодушной  и самоотверженной  поддержки,  как  наша, такого заряда боевой энергии, непримиримости, ненависти к фашизму. В Великой Отечественной войне в качестве военных журналистов, командиров, политработников, «народных мстителей» участвовало </w:t>
      </w:r>
      <w:proofErr w:type="gramStart"/>
      <w:r>
        <w:t>свыше   тысячи</w:t>
      </w:r>
      <w:proofErr w:type="gramEnd"/>
      <w:r>
        <w:t xml:space="preserve"> советских писателей. </w:t>
      </w:r>
    </w:p>
    <w:p w:rsidR="004A50EE" w:rsidRDefault="004A50EE" w:rsidP="004A50EE">
      <w:pPr>
        <w:jc w:val="both"/>
      </w:pPr>
      <w:r>
        <w:rPr>
          <w:i/>
        </w:rPr>
        <w:lastRenderedPageBreak/>
        <w:t xml:space="preserve">    Слайд 3.</w:t>
      </w:r>
      <w:r>
        <w:t xml:space="preserve">  Каждый   третий из них погиб, каждый пятый прошел сквозь горнило Сталинградской битвы. Восемнадцать литераторов стали Героями Советского   Союза. Приравняв перо  к штыку,  война  открывала  путь  на фронт  и  старейшинам писательского  цеха,  и  его  новобранцам, мастерам и подмастерьям. Многие из будущих писателей начинали с журналистской деятельности   в газетах фронтов, армий, дивизий. </w:t>
      </w:r>
    </w:p>
    <w:p w:rsidR="004A50EE" w:rsidRDefault="004A50EE" w:rsidP="004A50EE">
      <w:pPr>
        <w:jc w:val="both"/>
      </w:pPr>
      <w:r>
        <w:t>Сегодня мы поговорим лишь о нескольких авторах из этой тысячи.</w:t>
      </w:r>
    </w:p>
    <w:p w:rsidR="004A50EE" w:rsidRDefault="004A50EE" w:rsidP="004A50EE">
      <w:pPr>
        <w:rPr>
          <w:b/>
        </w:rPr>
      </w:pPr>
      <w:r>
        <w:rPr>
          <w:b/>
        </w:rPr>
        <w:t>2. Сообщения учащихся. Презентация «Писатели-фронтовики»</w:t>
      </w:r>
    </w:p>
    <w:p w:rsidR="004A50EE" w:rsidRDefault="004A50EE" w:rsidP="004A50EE">
      <w:pPr>
        <w:jc w:val="both"/>
      </w:pPr>
      <w:r>
        <w:rPr>
          <w:b/>
        </w:rPr>
        <w:t>Учитель:</w:t>
      </w:r>
      <w:r>
        <w:t xml:space="preserve"> Поэт, о котором расскажет Дима, нам уже известен. Мы читали его стихотворение «Майор привёз мальчишку на лафете</w:t>
      </w:r>
      <w:proofErr w:type="gramStart"/>
      <w:r>
        <w:t>..»</w:t>
      </w:r>
      <w:proofErr w:type="gramEnd"/>
    </w:p>
    <w:p w:rsidR="00316955" w:rsidRDefault="007D5267" w:rsidP="004A50EE">
      <w:pPr>
        <w:pStyle w:val="a4"/>
        <w:ind w:left="0"/>
        <w:textAlignment w:val="baseline"/>
        <w:rPr>
          <w:i/>
        </w:rPr>
      </w:pPr>
      <w:r w:rsidRPr="007D5267">
        <w:rPr>
          <w:i/>
          <w:noProof/>
        </w:rPr>
        <w:drawing>
          <wp:inline distT="0" distB="0" distL="0" distR="0">
            <wp:extent cx="1954530" cy="1464370"/>
            <wp:effectExtent l="19050" t="0" r="7620" b="0"/>
            <wp:docPr id="10" name="Рисунок 10" descr="https://sun9-57.userapi.com/impg/uEoX4rhvHYCKhXLztRxL86aRMdqdlxZ4r-z5YA/XyBXftjnyC4.jpg?size=1024x767&amp;quality=96&amp;sign=37be851e0603a28be06aca42dbbc4651&amp;c_uniq_tag=2w8lKa5mwLF4Yq1LjuZij_NxZXSLFW3--R9zue_R2X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7.userapi.com/impg/uEoX4rhvHYCKhXLztRxL86aRMdqdlxZ4r-z5YA/XyBXftjnyC4.jpg?size=1024x767&amp;quality=96&amp;sign=37be851e0603a28be06aca42dbbc4651&amp;c_uniq_tag=2w8lKa5mwLF4Yq1LjuZij_NxZXSLFW3--R9zue_R2X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01" cy="146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EE" w:rsidRDefault="004A50EE" w:rsidP="004A50EE">
      <w:pPr>
        <w:pStyle w:val="a4"/>
        <w:ind w:left="0"/>
        <w:textAlignment w:val="baseline"/>
        <w:rPr>
          <w:rFonts w:ascii="Arial Narrow" w:hAnsi="Arial Narrow"/>
          <w:sz w:val="44"/>
          <w:szCs w:val="44"/>
        </w:rPr>
      </w:pPr>
      <w:r>
        <w:rPr>
          <w:i/>
        </w:rPr>
        <w:t>Слайд 4.</w:t>
      </w:r>
      <w:r>
        <w:t xml:space="preserve"> «Константин Симонов» (Л.Д.)</w:t>
      </w:r>
      <w:r>
        <w:rPr>
          <w:rFonts w:ascii="Arial Narrow" w:eastAsiaTheme="minorEastAsia" w:hAnsi="Arial Narrow" w:cstheme="minorBidi"/>
          <w:b/>
          <w:color w:val="000000" w:themeColor="text1"/>
          <w:kern w:val="24"/>
          <w:sz w:val="44"/>
          <w:szCs w:val="44"/>
        </w:rPr>
        <w:t xml:space="preserve"> </w:t>
      </w:r>
      <w:r>
        <w:rPr>
          <w:rFonts w:eastAsiaTheme="minorEastAsia"/>
          <w:b/>
          <w:color w:val="000000" w:themeColor="text1"/>
          <w:kern w:val="24"/>
        </w:rPr>
        <w:t>Константин Михайлович Симонов</w:t>
      </w:r>
      <w:r>
        <w:rPr>
          <w:rFonts w:eastAsiaTheme="minorEastAsia"/>
          <w:color w:val="000000" w:themeColor="text1"/>
          <w:kern w:val="24"/>
        </w:rPr>
        <w:t xml:space="preserve"> уже 24 июня 1941 года отправился на фронт военным корреспондентом газеты «Красная звезда». Он был свидетелем многих решающих битв. Не понаслышке писал о великих сражениях войны: Сталинградской битве, сражении на Курской дуге, битве за Берлин. Через свои очерки, стихи, прозу писатель показал увиденное и пережитое как им самим, так и тысячами других участников войны. Свои впечатления и мысли Симонов излагал во фронтовых записках под названием «Разные дни войны». А стихотворение «Жди меня»</w:t>
      </w:r>
      <w:r>
        <w:t xml:space="preserve"> стало настоящим девизом для всех жён и матерей, проводивших своих родных на страшную битву. Симонов награждён орденом Красного Знамени и орденом Отечественной войны, медалями «За оборону Москвы», «За оборону Кавказа» и многими другими. </w:t>
      </w:r>
    </w:p>
    <w:p w:rsidR="004A50EE" w:rsidRDefault="004A50EE" w:rsidP="004A50EE">
      <w:pPr>
        <w:jc w:val="both"/>
      </w:pPr>
      <w:r>
        <w:rPr>
          <w:b/>
        </w:rPr>
        <w:t>Учитель</w:t>
      </w:r>
      <w:r>
        <w:t xml:space="preserve">: Спасибо, Дима! Ещё одно знакомое нам имя: Александр </w:t>
      </w:r>
      <w:proofErr w:type="spellStart"/>
      <w:r>
        <w:t>Трифонович</w:t>
      </w:r>
      <w:proofErr w:type="spellEnd"/>
      <w:r>
        <w:t xml:space="preserve"> Твардовский. «Рассказ танкиста» - стихотворение, которое рассказало нам, что и дети воевали наравне </w:t>
      </w:r>
      <w:proofErr w:type="gramStart"/>
      <w:r>
        <w:t>со</w:t>
      </w:r>
      <w:proofErr w:type="gramEnd"/>
      <w:r>
        <w:t xml:space="preserve"> взрослыми. Женя, пожалуйста!</w:t>
      </w:r>
    </w:p>
    <w:p w:rsidR="007D5267" w:rsidRDefault="004A50EE" w:rsidP="004A50EE">
      <w:pPr>
        <w:pStyle w:val="a3"/>
        <w:spacing w:before="77" w:beforeAutospacing="0" w:after="0" w:afterAutospacing="0"/>
        <w:ind w:left="-20" w:right="-283" w:hanging="547"/>
        <w:jc w:val="both"/>
        <w:textAlignment w:val="baseline"/>
        <w:rPr>
          <w:i/>
        </w:rPr>
      </w:pPr>
      <w:r>
        <w:rPr>
          <w:i/>
        </w:rPr>
        <w:t xml:space="preserve">       </w:t>
      </w:r>
      <w:r w:rsidR="007D5267" w:rsidRPr="007D5267">
        <w:rPr>
          <w:i/>
          <w:noProof/>
        </w:rPr>
        <w:drawing>
          <wp:inline distT="0" distB="0" distL="0" distR="0">
            <wp:extent cx="2084069" cy="1563052"/>
            <wp:effectExtent l="19050" t="0" r="0" b="0"/>
            <wp:docPr id="8" name="Рисунок 8" descr="https://myslide.ru/documents_7/3f5efd468e0f4617330d91d40617465e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yslide.ru/documents_7/3f5efd468e0f4617330d91d40617465e/img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76" cy="156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</w:p>
    <w:p w:rsidR="004A50EE" w:rsidRDefault="007D5267" w:rsidP="004A50EE">
      <w:pPr>
        <w:pStyle w:val="a3"/>
        <w:spacing w:before="77" w:beforeAutospacing="0" w:after="0" w:afterAutospacing="0"/>
        <w:ind w:left="-20" w:right="-283" w:hanging="547"/>
        <w:jc w:val="both"/>
        <w:textAlignment w:val="baseline"/>
        <w:rPr>
          <w:rFonts w:eastAsiaTheme="minorEastAsia"/>
          <w:color w:val="000000" w:themeColor="text1"/>
          <w:kern w:val="24"/>
        </w:rPr>
      </w:pPr>
      <w:r>
        <w:rPr>
          <w:i/>
        </w:rPr>
        <w:t xml:space="preserve">        </w:t>
      </w:r>
      <w:r w:rsidR="004A50EE">
        <w:rPr>
          <w:i/>
        </w:rPr>
        <w:t>Слайд 5</w:t>
      </w:r>
      <w:r w:rsidR="004A50EE">
        <w:t>. «Александр Твардовский» (А.Ж.)</w:t>
      </w:r>
      <w:r w:rsidR="004A50EE">
        <w:rPr>
          <w:rFonts w:ascii="Arial Narrow" w:eastAsiaTheme="minorEastAsia" w:hAnsi="Arial Narrow" w:cstheme="minorBidi"/>
          <w:bCs/>
          <w:color w:val="000000" w:themeColor="text1"/>
          <w:kern w:val="24"/>
          <w:sz w:val="44"/>
          <w:szCs w:val="44"/>
        </w:rPr>
        <w:t xml:space="preserve">     </w:t>
      </w:r>
      <w:r w:rsidR="004A50EE">
        <w:rPr>
          <w:rFonts w:eastAsiaTheme="minorEastAsia"/>
          <w:bCs/>
          <w:color w:val="000000" w:themeColor="text1"/>
          <w:kern w:val="24"/>
        </w:rPr>
        <w:t xml:space="preserve"> Военный путь </w:t>
      </w:r>
      <w:r w:rsidR="004A50EE">
        <w:rPr>
          <w:rFonts w:eastAsiaTheme="minorEastAsia"/>
          <w:b/>
          <w:bCs/>
          <w:color w:val="000000" w:themeColor="text1"/>
          <w:kern w:val="24"/>
        </w:rPr>
        <w:t xml:space="preserve">Александра </w:t>
      </w:r>
      <w:proofErr w:type="spellStart"/>
      <w:r w:rsidR="004A50EE">
        <w:rPr>
          <w:rFonts w:eastAsiaTheme="minorEastAsia"/>
          <w:b/>
          <w:bCs/>
          <w:color w:val="000000" w:themeColor="text1"/>
          <w:kern w:val="24"/>
        </w:rPr>
        <w:t>Трифоновича</w:t>
      </w:r>
      <w:proofErr w:type="spellEnd"/>
      <w:r w:rsidR="004A50EE">
        <w:rPr>
          <w:rFonts w:eastAsiaTheme="minorEastAsia"/>
          <w:b/>
          <w:bCs/>
          <w:color w:val="000000" w:themeColor="text1"/>
          <w:kern w:val="24"/>
        </w:rPr>
        <w:t xml:space="preserve"> Твардовского</w:t>
      </w:r>
      <w:r w:rsidR="004A50EE">
        <w:rPr>
          <w:rFonts w:eastAsiaTheme="minorEastAsia"/>
          <w:bCs/>
          <w:color w:val="000000" w:themeColor="text1"/>
          <w:kern w:val="24"/>
        </w:rPr>
        <w:t xml:space="preserve"> начался осенью 1939 года, когда он в качестве военного корреспондента участвовал в походе Красной Армии в Западную Белоруссию. С 1942 года и до конца Великой Отечественной войны Твардовский работал в «Красноармейской правде». За годы войны создал многочисленные стихи, объединённые во «Фронтовую хронику», очерки, корреспонденции. А поэма «Василий Тёркин», созданная в период с 1941 по 1945 годы, стала ярким воплощением русского характера и общенародных чувств эпохи Великой Отечественной войны.</w:t>
      </w:r>
      <w:r w:rsidR="004A50EE">
        <w:rPr>
          <w:rFonts w:eastAsiaTheme="minorEastAsia"/>
          <w:color w:val="000000" w:themeColor="text1"/>
          <w:kern w:val="24"/>
        </w:rPr>
        <w:t xml:space="preserve"> Победу Твардовский встретил в звании подполковника Красной Армии.</w:t>
      </w:r>
    </w:p>
    <w:p w:rsidR="004A50EE" w:rsidRDefault="004A50EE" w:rsidP="004A50EE">
      <w:pPr>
        <w:pStyle w:val="a3"/>
        <w:spacing w:before="77" w:beforeAutospacing="0" w:after="0" w:afterAutospacing="0"/>
        <w:ind w:left="-20" w:right="-283" w:hanging="547"/>
        <w:jc w:val="both"/>
        <w:textAlignment w:val="baseline"/>
      </w:pPr>
      <w:r>
        <w:rPr>
          <w:b/>
        </w:rPr>
        <w:t xml:space="preserve">          Учитель: </w:t>
      </w:r>
      <w:r>
        <w:t xml:space="preserve">Женя, спасибо. На фронтах Великой Отечественной войны сражались не только поэты, но и писатели. Очерки о героях и рядовых солдатах, заметки о боях, рассказы о </w:t>
      </w:r>
      <w:r>
        <w:lastRenderedPageBreak/>
        <w:t xml:space="preserve">военных буднях печатались </w:t>
      </w:r>
      <w:proofErr w:type="gramStart"/>
      <w:r>
        <w:t>в</w:t>
      </w:r>
      <w:proofErr w:type="gramEnd"/>
      <w:r>
        <w:t xml:space="preserve"> всех фронтовых газетах. Один из писателей-фронтовиков Михаил Шолохов. </w:t>
      </w:r>
      <w:proofErr w:type="spellStart"/>
      <w:r>
        <w:t>Залина</w:t>
      </w:r>
      <w:proofErr w:type="spellEnd"/>
      <w:r>
        <w:t>, прошу!</w:t>
      </w:r>
    </w:p>
    <w:p w:rsidR="007D5267" w:rsidRDefault="007D5267" w:rsidP="00F66490">
      <w:pPr>
        <w:pStyle w:val="tab"/>
        <w:spacing w:before="0" w:beforeAutospacing="0" w:after="0" w:afterAutospacing="0" w:line="240" w:lineRule="atLeast"/>
        <w:jc w:val="both"/>
        <w:rPr>
          <w:i/>
        </w:rPr>
      </w:pPr>
      <w:r w:rsidRPr="007D5267">
        <w:rPr>
          <w:i/>
          <w:noProof/>
        </w:rPr>
        <w:drawing>
          <wp:inline distT="0" distB="0" distL="0" distR="0">
            <wp:extent cx="2244089" cy="1683067"/>
            <wp:effectExtent l="19050" t="0" r="3811" b="0"/>
            <wp:docPr id="2" name="Рисунок 2" descr="https://cbs-kizlyar.dag.muzkult.ru/media/2020/10/21/1241966990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bs-kizlyar.dag.muzkult.ru/media/2020/10/21/1241966990/slide_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40" cy="16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EE" w:rsidRDefault="004A50EE" w:rsidP="004A50EE">
      <w:pPr>
        <w:pStyle w:val="tab"/>
        <w:spacing w:before="0" w:beforeAutospacing="0" w:after="0" w:afterAutospacing="0" w:line="240" w:lineRule="atLeast"/>
        <w:ind w:firstLine="480"/>
        <w:jc w:val="both"/>
        <w:rPr>
          <w:rFonts w:eastAsiaTheme="minorEastAsia"/>
          <w:bCs/>
          <w:color w:val="000000" w:themeColor="text1"/>
          <w:kern w:val="24"/>
        </w:rPr>
      </w:pPr>
      <w:r>
        <w:rPr>
          <w:i/>
        </w:rPr>
        <w:t>Слайд 6.</w:t>
      </w:r>
      <w:r>
        <w:t xml:space="preserve"> «Михаил Шолохов» (М.З.)</w:t>
      </w:r>
      <w:r>
        <w:rPr>
          <w:rFonts w:ascii="Arial Narrow" w:hAnsi="Arial Narrow"/>
          <w:b/>
          <w:sz w:val="44"/>
          <w:szCs w:val="44"/>
        </w:rPr>
        <w:t xml:space="preserve"> </w:t>
      </w:r>
      <w:r>
        <w:rPr>
          <w:b/>
        </w:rPr>
        <w:t>Михаил Александрович Шолохов</w:t>
      </w:r>
      <w:r>
        <w:t xml:space="preserve"> с</w:t>
      </w:r>
      <w:r>
        <w:rPr>
          <w:rFonts w:eastAsiaTheme="minorEastAsia"/>
          <w:bCs/>
          <w:color w:val="000000" w:themeColor="text1"/>
          <w:kern w:val="24"/>
        </w:rPr>
        <w:t xml:space="preserve"> первых дней Великой Отечественной войны становится писателем – фронтовиком. Его очерки «На пути к фронту», «Первые встречи», «Люди Красной Армии», «На Смоленском направлении», «Военнопленные» рисовали портреты людей, героев – фронтовиков, воспроизводили драматические события войны, наполняли сердца людей любовью к Родине, ненавистью к захватчикам. Одними из самых известных произведений Шолохова о Великой Отечественной войне стали рассказ «Судьба человека» и роман-эпопея «Они сражались за Родину». </w:t>
      </w:r>
    </w:p>
    <w:p w:rsidR="004A50EE" w:rsidRDefault="004A50EE" w:rsidP="004A50EE">
      <w:pPr>
        <w:pStyle w:val="tab"/>
        <w:spacing w:before="0" w:beforeAutospacing="0" w:after="0" w:afterAutospacing="0" w:line="240" w:lineRule="atLeast"/>
        <w:ind w:firstLine="480"/>
        <w:jc w:val="both"/>
        <w:rPr>
          <w:color w:val="000000"/>
        </w:rPr>
      </w:pPr>
      <w:r>
        <w:rPr>
          <w:rFonts w:eastAsiaTheme="minorEastAsia"/>
          <w:bCs/>
          <w:color w:val="000000" w:themeColor="text1"/>
          <w:kern w:val="24"/>
        </w:rPr>
        <w:t>Михаил Александрович Шолохов награждён</w:t>
      </w:r>
      <w:r>
        <w:rPr>
          <w:color w:val="000000"/>
        </w:rPr>
        <w:t xml:space="preserve"> орденом Отечественной войны 1 степени </w:t>
      </w:r>
      <w:r>
        <w:rPr>
          <w:rStyle w:val="a5"/>
          <w:color w:val="000000"/>
        </w:rPr>
        <w:t>и медалями:</w:t>
      </w:r>
    </w:p>
    <w:p w:rsidR="004A50EE" w:rsidRDefault="004A50EE" w:rsidP="004A50EE">
      <w:pPr>
        <w:pStyle w:val="tab"/>
        <w:spacing w:before="0" w:beforeAutospacing="0" w:after="0" w:afterAutospacing="0" w:line="240" w:lineRule="atLeast"/>
        <w:ind w:firstLine="480"/>
        <w:jc w:val="both"/>
        <w:rPr>
          <w:color w:val="000000"/>
        </w:rPr>
      </w:pPr>
      <w:r>
        <w:rPr>
          <w:color w:val="000000"/>
        </w:rPr>
        <w:t>- «За оборону Москвы»</w:t>
      </w:r>
    </w:p>
    <w:p w:rsidR="004A50EE" w:rsidRDefault="004A50EE" w:rsidP="004A50EE">
      <w:pPr>
        <w:pStyle w:val="tab"/>
        <w:spacing w:before="0" w:beforeAutospacing="0" w:after="0" w:afterAutospacing="0" w:line="240" w:lineRule="atLeast"/>
        <w:ind w:firstLine="480"/>
        <w:jc w:val="both"/>
        <w:rPr>
          <w:color w:val="000000"/>
        </w:rPr>
      </w:pPr>
      <w:r>
        <w:rPr>
          <w:color w:val="000000"/>
        </w:rPr>
        <w:t>- «За оборону Сталинграда» </w:t>
      </w:r>
    </w:p>
    <w:p w:rsidR="004A50EE" w:rsidRDefault="004A50EE" w:rsidP="004A50EE">
      <w:pPr>
        <w:pStyle w:val="tab"/>
        <w:spacing w:before="0" w:beforeAutospacing="0" w:after="0" w:afterAutospacing="0" w:line="240" w:lineRule="atLeast"/>
        <w:ind w:firstLine="480"/>
        <w:jc w:val="both"/>
        <w:rPr>
          <w:color w:val="000000"/>
        </w:rPr>
      </w:pPr>
      <w:r>
        <w:rPr>
          <w:color w:val="000000"/>
        </w:rPr>
        <w:t>- «За победу над Германией в Великой Отечественной войне 1941-1945 гг.» </w:t>
      </w:r>
    </w:p>
    <w:p w:rsidR="004A50EE" w:rsidRDefault="004A50EE" w:rsidP="004A50EE">
      <w:pPr>
        <w:pStyle w:val="tab"/>
        <w:spacing w:before="0" w:beforeAutospacing="0" w:after="0" w:afterAutospacing="0" w:line="240" w:lineRule="atLeast"/>
        <w:ind w:firstLine="480"/>
        <w:jc w:val="both"/>
        <w:rPr>
          <w:color w:val="000000"/>
        </w:rPr>
      </w:pPr>
      <w:r>
        <w:rPr>
          <w:color w:val="000000"/>
        </w:rPr>
        <w:t>- «За доблестный труд в Великой Отечественной войне 1941-1945 гг.» </w:t>
      </w:r>
    </w:p>
    <w:p w:rsidR="007D5267" w:rsidRDefault="004A50EE" w:rsidP="004A50EE">
      <w:r>
        <w:rPr>
          <w:b/>
        </w:rPr>
        <w:t>3. Учитель:</w:t>
      </w:r>
      <w:r>
        <w:t xml:space="preserve"> Поэзия времен Великой Отечественной войны представляет собой целую поэтическую вселенную, состоящую из множества поэтических миров – ярких, индивидуальных, вместе с тем составляющих идейно-художественное единство. Она как вид искусства, способный на быстрый эмоциональный отклик, </w:t>
      </w:r>
      <w:proofErr w:type="gramStart"/>
      <w:r>
        <w:t>в первые</w:t>
      </w:r>
      <w:proofErr w:type="gramEnd"/>
      <w:r>
        <w:t xml:space="preserve"> же месяцы и даже дни войны создала произведения, которым суждено было стать эпохальными, в них в чеканной форме выразилось народное самосознание, народная точка зрения на события. Первым, наиболее значимым произведение ВОВ стала песня «Священная война» на стихи поэта В. И. Лебедева-Кумача. Богдан, пожалуйста!</w:t>
      </w:r>
    </w:p>
    <w:p w:rsidR="004A50EE" w:rsidRDefault="007D5267" w:rsidP="004A50EE">
      <w:r w:rsidRPr="007D5267">
        <w:rPr>
          <w:noProof/>
        </w:rPr>
        <w:t xml:space="preserve"> </w:t>
      </w:r>
      <w:r w:rsidRPr="007D5267">
        <w:rPr>
          <w:noProof/>
        </w:rPr>
        <w:drawing>
          <wp:inline distT="0" distB="0" distL="0" distR="0">
            <wp:extent cx="2103120" cy="1575696"/>
            <wp:effectExtent l="19050" t="0" r="0" b="0"/>
            <wp:docPr id="44" name="Рисунок 44" descr="https://cf3.ppt-online.org/files3/slide/c/CYFq6HVpyBDNvt7kEPQZJzMaglx5deoKS8ui1T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f3.ppt-online.org/files3/slide/c/CYFq6HVpyBDNvt7kEPQZJzMaglx5deoKS8ui1T/slide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72" cy="15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EE" w:rsidRDefault="004A50EE" w:rsidP="004A50EE">
      <w:pPr>
        <w:rPr>
          <w:rFonts w:ascii="Arial Narrow" w:eastAsiaTheme="minorHAnsi" w:hAnsi="Arial Narrow" w:cstheme="minorBidi"/>
          <w:sz w:val="44"/>
          <w:szCs w:val="44"/>
          <w:lang w:eastAsia="en-US"/>
        </w:rPr>
      </w:pPr>
      <w:r>
        <w:rPr>
          <w:i/>
        </w:rPr>
        <w:t>Слайд 7.</w:t>
      </w:r>
      <w:r>
        <w:t xml:space="preserve"> «В.Лебедев-Кумач» (О.Б.)</w:t>
      </w:r>
      <w:r>
        <w:rPr>
          <w:rFonts w:ascii="Arial Narrow" w:hAnsi="Arial Narrow"/>
          <w:sz w:val="44"/>
          <w:szCs w:val="44"/>
        </w:rPr>
        <w:t xml:space="preserve"> </w:t>
      </w:r>
      <w:r>
        <w:t xml:space="preserve">Во время Великой Отечественной войны </w:t>
      </w:r>
      <w:r>
        <w:rPr>
          <w:b/>
        </w:rPr>
        <w:t>Василий Иванович Лебедев-Кумач</w:t>
      </w:r>
      <w:r>
        <w:t xml:space="preserve"> служил в Военно-Морском Флоте политработником, был сотрудником газеты «Красный флот». Имел звание капитана первого ранга. </w:t>
      </w:r>
      <w:proofErr w:type="gramStart"/>
      <w:r>
        <w:t>В первые</w:t>
      </w:r>
      <w:proofErr w:type="gramEnd"/>
      <w:r>
        <w:t xml:space="preserve"> дни войны вместе с композитором А.В. Александровым написал песню «Священная война», которая стала музыкальным символом борьбы советского народа с немецко-фашистскими захватчиками.</w:t>
      </w:r>
      <w:r>
        <w:rPr>
          <w:rFonts w:eastAsiaTheme="minorHAnsi"/>
          <w:lang w:eastAsia="en-US"/>
        </w:rPr>
        <w:t xml:space="preserve"> 24 июня 1941 года одновременно в газетах «Известия» и «Красная звезда» были опубликованы стихи поэта В. И. Лебедева-Кумача «Священная война». Сразу же после публикации композитор А. В. Александров написал к ним музыку. </w:t>
      </w:r>
      <w:proofErr w:type="gramStart"/>
      <w:r>
        <w:rPr>
          <w:rFonts w:eastAsiaTheme="minorHAnsi"/>
          <w:lang w:eastAsia="en-US"/>
        </w:rPr>
        <w:t>Печатать слова и ноты не было времени</w:t>
      </w:r>
      <w:proofErr w:type="gramEnd"/>
      <w:r>
        <w:rPr>
          <w:rFonts w:eastAsiaTheme="minorHAnsi"/>
          <w:lang w:eastAsia="en-US"/>
        </w:rPr>
        <w:t xml:space="preserve">, и Александров написал их мелом на доске, а певцы и музыканты переписали их в свои тетради. Еще день был отведён на репетицию. И уже 26 июня 1941 </w:t>
      </w:r>
      <w:r>
        <w:rPr>
          <w:rFonts w:eastAsiaTheme="minorHAnsi"/>
          <w:lang w:eastAsia="en-US"/>
        </w:rPr>
        <w:lastRenderedPageBreak/>
        <w:t>года на Белорусском вокзале одна из не выехавших ещё на фронт групп Краснознамённого ансамбля красноармейской песни и пляски СССР впервые исполнила эту песню. По воспоминаниям очевидцев, песню в тот день исполнили пять раз подряд.</w:t>
      </w:r>
    </w:p>
    <w:p w:rsidR="004A50EE" w:rsidRDefault="004A50EE" w:rsidP="004A50EE">
      <w:r>
        <w:rPr>
          <w:b/>
        </w:rPr>
        <w:t>Учитель</w:t>
      </w:r>
      <w:r>
        <w:t>: Послушайте, ребята, эту песню, песню, которая не оставила равнодушным ни одного человека, под звуки которой уходили на фронт добровольцы</w:t>
      </w:r>
      <w:r>
        <w:rPr>
          <w:i/>
        </w:rPr>
        <w:t>. Слайд 8.</w:t>
      </w:r>
      <w:r w:rsidR="007D5267" w:rsidRPr="007D5267">
        <w:rPr>
          <w:noProof/>
        </w:rPr>
        <w:t xml:space="preserve"> </w:t>
      </w:r>
    </w:p>
    <w:p w:rsidR="004A50EE" w:rsidRDefault="004A50EE" w:rsidP="004A50EE">
      <w:pPr>
        <w:rPr>
          <w:b/>
        </w:rPr>
      </w:pPr>
      <w:r>
        <w:rPr>
          <w:b/>
        </w:rPr>
        <w:t>4. Прослушивание аудиозаписи отрывка песни «Вставай страна огромная»</w:t>
      </w:r>
    </w:p>
    <w:p w:rsidR="004A50EE" w:rsidRDefault="004A50EE" w:rsidP="004A50EE">
      <w:pPr>
        <w:rPr>
          <w:b/>
        </w:rPr>
      </w:pPr>
      <w:r>
        <w:rPr>
          <w:b/>
          <w:lang w:val="en-US"/>
        </w:rPr>
        <w:t>IV</w:t>
      </w:r>
      <w:r>
        <w:rPr>
          <w:b/>
        </w:rPr>
        <w:t>. Рефлексия. Заключение.</w:t>
      </w:r>
    </w:p>
    <w:p w:rsidR="004A50EE" w:rsidRDefault="004A50EE" w:rsidP="004A50EE">
      <w:r>
        <w:rPr>
          <w:i/>
        </w:rPr>
        <w:t>Слайд 9</w:t>
      </w:r>
      <w:r>
        <w:rPr>
          <w:b/>
        </w:rPr>
        <w:t>. Учитель:</w:t>
      </w:r>
      <w:r>
        <w:t xml:space="preserve"> По мнению К.М. Симонова, «писать о войне трудно. Писать о ней, как только о чём-то парадном, торжественном и лёгком деле, нельзя. Это будет ложью. Писать только о тяжёлых днях и ночах, только о грязи окопов и холоде сугробов, только о смерти и крови – это тоже значит лгать, ибо всё это есть, но писать только об этом – значит забывать о душе, о сердце человека, сражающегося на этой войне». </w:t>
      </w:r>
    </w:p>
    <w:p w:rsidR="004A50EE" w:rsidRDefault="004A50EE" w:rsidP="004A50EE">
      <w:r>
        <w:t>- Ребята, как вы думаете, почему писать о войне трудно?</w:t>
      </w:r>
    </w:p>
    <w:p w:rsidR="004A50EE" w:rsidRDefault="004A50EE" w:rsidP="004A50EE">
      <w:r>
        <w:t xml:space="preserve">-  У Роберта Рождественского есть такие строки: Люди! </w:t>
      </w:r>
      <w:proofErr w:type="gramStart"/>
      <w:r>
        <w:t>Покуда</w:t>
      </w:r>
      <w:proofErr w:type="gramEnd"/>
      <w:r>
        <w:t xml:space="preserve"> сердца стучат, помните!</w:t>
      </w:r>
    </w:p>
    <w:p w:rsidR="004A50EE" w:rsidRDefault="004A50EE" w:rsidP="004A50EE">
      <w:pPr>
        <w:rPr>
          <w:i/>
        </w:rPr>
      </w:pPr>
      <w:r>
        <w:t xml:space="preserve">- О чём мы с вами не должны забывать? </w:t>
      </w:r>
    </w:p>
    <w:p w:rsidR="00316955" w:rsidRDefault="004A50EE" w:rsidP="004A50EE">
      <w:pPr>
        <w:rPr>
          <w:i/>
        </w:rPr>
      </w:pPr>
      <w:r>
        <w:rPr>
          <w:b/>
        </w:rPr>
        <w:t>Учитель</w:t>
      </w:r>
      <w:r>
        <w:t>: Да, нельзя забывать о нашем героическом прошлом.  О том, сколько человеческих жизней унесла война, мы обязаны помнить. Урок хочу закончить минутой молчания. Прошу всех встать.</w:t>
      </w:r>
      <w:r>
        <w:rPr>
          <w:i/>
        </w:rPr>
        <w:t xml:space="preserve"> Слайд 10.</w:t>
      </w:r>
    </w:p>
    <w:p w:rsidR="004A50EE" w:rsidRDefault="00316955" w:rsidP="004A50EE">
      <w:r w:rsidRPr="00316955">
        <w:rPr>
          <w:noProof/>
        </w:rPr>
        <w:t xml:space="preserve"> </w:t>
      </w:r>
      <w:r w:rsidRPr="00316955">
        <w:rPr>
          <w:i/>
          <w:noProof/>
        </w:rPr>
        <w:drawing>
          <wp:inline distT="0" distB="0" distL="0" distR="0">
            <wp:extent cx="2153919" cy="1615440"/>
            <wp:effectExtent l="19050" t="0" r="0" b="0"/>
            <wp:docPr id="46" name="Рисунок 46" descr="https://nrb.chita.muzkult.ru/media/2021/05/18/1301604179/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nrb.chita.muzkult.ru/media/2021/05/18/1301604179/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76" cy="161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EE" w:rsidRDefault="004A50EE" w:rsidP="004A50EE">
      <w:pPr>
        <w:rPr>
          <w:b/>
        </w:rPr>
      </w:pPr>
      <w:proofErr w:type="gramStart"/>
      <w:r>
        <w:rPr>
          <w:b/>
          <w:lang w:val="en-US"/>
        </w:rPr>
        <w:t>V</w:t>
      </w:r>
      <w:r>
        <w:rPr>
          <w:b/>
        </w:rPr>
        <w:t>. Оценки. Домашнее задание.</w:t>
      </w:r>
      <w:proofErr w:type="gramEnd"/>
    </w:p>
    <w:p w:rsidR="004A50EE" w:rsidRDefault="004A50EE" w:rsidP="004A50EE">
      <w:r>
        <w:t xml:space="preserve">Прошу садиться. Спасибо! </w:t>
      </w:r>
      <w:r w:rsidR="00C45D70">
        <w:t>Сегодня вы</w:t>
      </w:r>
      <w:r>
        <w:t xml:space="preserve"> «отлично»</w:t>
      </w:r>
      <w:r w:rsidR="00C45D70">
        <w:t xml:space="preserve"> работали</w:t>
      </w:r>
      <w:r>
        <w:t xml:space="preserve">. </w:t>
      </w:r>
      <w:r w:rsidR="00C45D70">
        <w:t xml:space="preserve">Молодцы! </w:t>
      </w:r>
      <w:r>
        <w:t xml:space="preserve">Получите домашнее задание: (на карточках) Расспросить родственников, соседей об их родных, участвовавших в военных действиях. Записать их рассказ. </w:t>
      </w:r>
    </w:p>
    <w:p w:rsidR="00C45D70" w:rsidRDefault="00C45D70" w:rsidP="004A50EE">
      <w:r>
        <w:t>А теперь возьмите эти гвоздики и прикрепите на доску в память о великом подвиге каждого Солдата Великой Отечественной войны.</w:t>
      </w:r>
    </w:p>
    <w:p w:rsidR="00C45D70" w:rsidRDefault="00C45D70" w:rsidP="004A50EE">
      <w:r>
        <w:t>Ребята, читайте произведения наших писателей о войне, чтобы помнить.</w:t>
      </w:r>
    </w:p>
    <w:p w:rsidR="005B483C" w:rsidRDefault="00D01132">
      <w:r>
        <w:rPr>
          <w:noProof/>
        </w:rPr>
        <w:drawing>
          <wp:inline distT="0" distB="0" distL="0" distR="0">
            <wp:extent cx="2519594" cy="1782071"/>
            <wp:effectExtent l="19050" t="0" r="0" b="0"/>
            <wp:docPr id="6" name="Рисунок 6" descr="https://sun9-51.userapi.com/impg/Gpj-6BdcQcpO5ai3EioiS4JsbpYx833gEqsG5g/6kD5UeYucRI.jpg?size=604x427&amp;quality=95&amp;sign=652ac5d9d0be84a3043382916cd847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1.userapi.com/impg/Gpj-6BdcQcpO5ai3EioiS4JsbpYx833gEqsG5g/6kD5UeYucRI.jpg?size=604x427&amp;quality=95&amp;sign=652ac5d9d0be84a3043382916cd8471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60" cy="178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83C" w:rsidSect="005B4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50EE"/>
    <w:rsid w:val="00055E3D"/>
    <w:rsid w:val="00316955"/>
    <w:rsid w:val="004A50EE"/>
    <w:rsid w:val="004E391F"/>
    <w:rsid w:val="00570FE6"/>
    <w:rsid w:val="005B483C"/>
    <w:rsid w:val="0065001D"/>
    <w:rsid w:val="0066313B"/>
    <w:rsid w:val="007208CF"/>
    <w:rsid w:val="007D5267"/>
    <w:rsid w:val="00923B1C"/>
    <w:rsid w:val="009B6A5E"/>
    <w:rsid w:val="00A62876"/>
    <w:rsid w:val="00B65971"/>
    <w:rsid w:val="00BB1761"/>
    <w:rsid w:val="00C45D70"/>
    <w:rsid w:val="00D01132"/>
    <w:rsid w:val="00D5675D"/>
    <w:rsid w:val="00ED3D15"/>
    <w:rsid w:val="00EF0DBA"/>
    <w:rsid w:val="00F40516"/>
    <w:rsid w:val="00F6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0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50EE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4A50EE"/>
    <w:pPr>
      <w:ind w:left="720"/>
      <w:contextualSpacing/>
    </w:pPr>
  </w:style>
  <w:style w:type="paragraph" w:customStyle="1" w:styleId="tab">
    <w:name w:val="tab"/>
    <w:basedOn w:val="a"/>
    <w:uiPriority w:val="99"/>
    <w:rsid w:val="004A50EE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4A50E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45D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5D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4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1500</Words>
  <Characters>8555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2025-04-11T07:10:00Z</dcterms:created>
  <dcterms:modified xsi:type="dcterms:W3CDTF">2025-04-14T08:54:00Z</dcterms:modified>
</cp:coreProperties>
</file>