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01" w:rsidRPr="00D70A01" w:rsidRDefault="00D70A01" w:rsidP="00D70A01">
      <w:pPr>
        <w:rPr>
          <w:b/>
          <w:sz w:val="28"/>
          <w:szCs w:val="28"/>
        </w:rPr>
      </w:pPr>
      <w:r w:rsidRPr="00D70A01">
        <w:rPr>
          <w:b/>
          <w:sz w:val="28"/>
          <w:szCs w:val="28"/>
        </w:rPr>
        <w:t>В соответствии с приказом министерства труда и социальной защиты</w:t>
      </w:r>
    </w:p>
    <w:p w:rsidR="00D70A01" w:rsidRPr="00D70A01" w:rsidRDefault="00D70A01" w:rsidP="00D70A01">
      <w:pPr>
        <w:rPr>
          <w:b/>
          <w:sz w:val="28"/>
          <w:szCs w:val="28"/>
        </w:rPr>
      </w:pPr>
      <w:r w:rsidRPr="00D70A01">
        <w:rPr>
          <w:b/>
          <w:sz w:val="28"/>
          <w:szCs w:val="28"/>
        </w:rPr>
        <w:t xml:space="preserve">населения Ставропольского края (далее – </w:t>
      </w:r>
      <w:proofErr w:type="spellStart"/>
      <w:r w:rsidRPr="00D70A01">
        <w:rPr>
          <w:b/>
          <w:sz w:val="28"/>
          <w:szCs w:val="28"/>
        </w:rPr>
        <w:t>минсоцзащиты</w:t>
      </w:r>
      <w:proofErr w:type="spellEnd"/>
      <w:r w:rsidRPr="00D70A01">
        <w:rPr>
          <w:b/>
          <w:sz w:val="28"/>
          <w:szCs w:val="28"/>
        </w:rPr>
        <w:t xml:space="preserve"> края) от </w:t>
      </w:r>
      <w:r w:rsidRPr="00D70A01">
        <w:rPr>
          <w:b/>
          <w:sz w:val="28"/>
          <w:szCs w:val="28"/>
        </w:rPr>
        <w:t>20</w:t>
      </w:r>
      <w:r w:rsidRPr="00D70A01">
        <w:rPr>
          <w:b/>
          <w:sz w:val="28"/>
          <w:szCs w:val="28"/>
        </w:rPr>
        <w:t xml:space="preserve"> марта</w:t>
      </w:r>
    </w:p>
    <w:p w:rsidR="007C36B3" w:rsidRPr="00D70A01" w:rsidRDefault="00D70A01" w:rsidP="00D70A01">
      <w:pPr>
        <w:rPr>
          <w:b/>
          <w:sz w:val="28"/>
          <w:szCs w:val="28"/>
        </w:rPr>
      </w:pPr>
      <w:r w:rsidRPr="00D70A01">
        <w:rPr>
          <w:b/>
          <w:sz w:val="28"/>
          <w:szCs w:val="28"/>
        </w:rPr>
        <w:t>202</w:t>
      </w:r>
      <w:r w:rsidRPr="00D70A01">
        <w:rPr>
          <w:b/>
          <w:sz w:val="28"/>
          <w:szCs w:val="28"/>
        </w:rPr>
        <w:t>5</w:t>
      </w:r>
      <w:r w:rsidRPr="00D70A01">
        <w:rPr>
          <w:b/>
          <w:sz w:val="28"/>
          <w:szCs w:val="28"/>
        </w:rPr>
        <w:t xml:space="preserve"> г. № </w:t>
      </w:r>
      <w:r w:rsidRPr="00D70A01">
        <w:rPr>
          <w:b/>
          <w:sz w:val="28"/>
          <w:szCs w:val="28"/>
        </w:rPr>
        <w:t>105</w:t>
      </w:r>
      <w:r w:rsidRPr="00D70A01">
        <w:rPr>
          <w:b/>
          <w:sz w:val="28"/>
          <w:szCs w:val="28"/>
        </w:rPr>
        <w:t xml:space="preserve"> в период с 01 по 30 апреля 202</w:t>
      </w:r>
      <w:r w:rsidRPr="00D70A01">
        <w:rPr>
          <w:b/>
          <w:sz w:val="28"/>
          <w:szCs w:val="28"/>
        </w:rPr>
        <w:t>5</w:t>
      </w:r>
      <w:r w:rsidRPr="00D70A01">
        <w:rPr>
          <w:b/>
          <w:sz w:val="28"/>
          <w:szCs w:val="28"/>
        </w:rPr>
        <w:t xml:space="preserve"> года, проведен месяц безопасности труда (далее – месяц).</w:t>
      </w:r>
    </w:p>
    <w:p w:rsidR="00D70A01" w:rsidRPr="00D70A01" w:rsidRDefault="00D70A01" w:rsidP="00D70A01">
      <w:pPr>
        <w:rPr>
          <w:b/>
          <w:sz w:val="28"/>
          <w:szCs w:val="28"/>
        </w:rPr>
      </w:pPr>
      <w:proofErr w:type="gramStart"/>
      <w:r w:rsidRPr="00D70A01">
        <w:rPr>
          <w:b/>
          <w:sz w:val="28"/>
          <w:szCs w:val="28"/>
        </w:rPr>
        <w:t xml:space="preserve">Данное мероприятие проведено с целью привлечения внимания работодателей и работников организаций Ставропольского края к вопросам обеспечения безопасности труда, санитарно-бытового и </w:t>
      </w:r>
      <w:proofErr w:type="spellStart"/>
      <w:r w:rsidRPr="00D70A01">
        <w:rPr>
          <w:b/>
          <w:sz w:val="28"/>
          <w:szCs w:val="28"/>
        </w:rPr>
        <w:t>лечебнопрофилактического</w:t>
      </w:r>
      <w:proofErr w:type="spellEnd"/>
      <w:r w:rsidRPr="00D70A01">
        <w:rPr>
          <w:b/>
          <w:sz w:val="28"/>
          <w:szCs w:val="28"/>
        </w:rPr>
        <w:t xml:space="preserve"> обслуживания работников, в том числе в целях предупреждения случаев производственного травматизма и профессиональной заболеваемости, повышения качества обучения по охране труда и проведения специальной оценки условий труда, улучшения обеспечения работников средствами индивидуальной защиты по установленным нормам.</w:t>
      </w:r>
      <w:proofErr w:type="gramEnd"/>
    </w:p>
    <w:p w:rsidR="00D70A01" w:rsidRDefault="00D70A01" w:rsidP="00D70A01">
      <w:pPr>
        <w:rPr>
          <w:b/>
          <w:sz w:val="28"/>
          <w:szCs w:val="28"/>
        </w:rPr>
      </w:pPr>
      <w:r w:rsidRPr="00D70A01">
        <w:rPr>
          <w:b/>
          <w:sz w:val="28"/>
          <w:szCs w:val="28"/>
        </w:rPr>
        <w:t xml:space="preserve">Затронуты актуальные темы широкомасштабных изменений в законодательстве по охране труда: формирование системы </w:t>
      </w:r>
      <w:proofErr w:type="gramStart"/>
      <w:r w:rsidRPr="00D70A01">
        <w:rPr>
          <w:b/>
          <w:sz w:val="28"/>
          <w:szCs w:val="28"/>
        </w:rPr>
        <w:t>управления</w:t>
      </w:r>
      <w:proofErr w:type="gramEnd"/>
      <w:r w:rsidRPr="00D70A01">
        <w:rPr>
          <w:b/>
          <w:sz w:val="28"/>
          <w:szCs w:val="28"/>
        </w:rPr>
        <w:t xml:space="preserve"> охраной труда, включая систему управления профессиональными рисками, переход на единые типовые нормы выдачи средств индивидуальной защиты, а так же порядок обучения по охране труда и проверки знаний требований охраны труда, утвержденный Постановлением Правительства Российской Федерации от 24 декабря 2021г. № 2464.</w:t>
      </w:r>
      <w:r w:rsidRPr="00D70A01">
        <w:t xml:space="preserve"> </w:t>
      </w:r>
      <w:r w:rsidRPr="00D70A01">
        <w:rPr>
          <w:b/>
          <w:sz w:val="28"/>
          <w:szCs w:val="28"/>
        </w:rPr>
        <w:t>В</w:t>
      </w:r>
      <w:r w:rsidRPr="00D70A01">
        <w:rPr>
          <w:b/>
          <w:sz w:val="28"/>
          <w:szCs w:val="28"/>
        </w:rPr>
        <w:t xml:space="preserve"> рамках месяца были проведены: беседы по темам: «Безопасные условия труда на рабочих местах», «Что мы знаем об охране труда», «Вопросы охраны труда в современном законодательстве»; обучающие семинары по темам: «Соблюдение санитарно</w:t>
      </w:r>
      <w:r>
        <w:rPr>
          <w:b/>
          <w:sz w:val="28"/>
          <w:szCs w:val="28"/>
        </w:rPr>
        <w:t>-</w:t>
      </w:r>
      <w:r w:rsidRPr="00D70A01">
        <w:rPr>
          <w:b/>
          <w:sz w:val="28"/>
          <w:szCs w:val="28"/>
        </w:rPr>
        <w:t>гигиенических условий труда», «Обеспечение режимов труда и отдыха» и «Пропаганда вопросов создания условий безопасного труда», «Требования охраны труда – основные изменения в трудовом законодательстве с 2022 г.»; «День консультаций» по теме: «Профилактика предупреждения производственного травматизма и микротравм на производстве, а также профессиональной заболеваемости».</w:t>
      </w:r>
    </w:p>
    <w:p w:rsidR="00D70A01" w:rsidRPr="00D70A01" w:rsidRDefault="00D70A01" w:rsidP="00D70A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по ОТ </w:t>
      </w:r>
      <w:proofErr w:type="spellStart"/>
      <w:r>
        <w:rPr>
          <w:b/>
          <w:sz w:val="28"/>
          <w:szCs w:val="28"/>
        </w:rPr>
        <w:t>Сологубова</w:t>
      </w:r>
      <w:proofErr w:type="spellEnd"/>
      <w:r>
        <w:rPr>
          <w:b/>
          <w:sz w:val="28"/>
          <w:szCs w:val="28"/>
        </w:rPr>
        <w:t xml:space="preserve"> И.П.</w:t>
      </w:r>
      <w:bookmarkStart w:id="0" w:name="_GoBack"/>
      <w:bookmarkEnd w:id="0"/>
    </w:p>
    <w:sectPr w:rsidR="00D70A01" w:rsidRPr="00D7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DA"/>
    <w:rsid w:val="003064DA"/>
    <w:rsid w:val="007C36B3"/>
    <w:rsid w:val="00D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2025-04-24T12:26:00Z</dcterms:created>
  <dcterms:modified xsi:type="dcterms:W3CDTF">2025-04-24T12:30:00Z</dcterms:modified>
</cp:coreProperties>
</file>