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3E" w:rsidRDefault="00A01E3E" w:rsidP="00A01E3E">
      <w:r>
        <w:t>Иван Сергеевич Тургенев</w:t>
      </w:r>
    </w:p>
    <w:p w:rsidR="00DD08F9" w:rsidRDefault="00A01E3E" w:rsidP="00A01E3E">
      <w:r>
        <w:t>Круглая дата отмечается в этом году двум произведениям известного русского писателя Ивана Сергеевича Тургенева: 160-летие романа «Накануне» и повести «Первая любовь».</w:t>
      </w:r>
    </w:p>
    <w:p w:rsidR="00A01E3E" w:rsidRDefault="00A01E3E" w:rsidP="00A01E3E">
      <w:pPr>
        <w:pStyle w:val="a3"/>
        <w:shd w:val="clear" w:color="auto" w:fill="F9F1EE"/>
        <w:spacing w:before="0" w:beforeAutospacing="0" w:after="150" w:afterAutospacing="0"/>
        <w:rPr>
          <w:rFonts w:ascii="Arial" w:hAnsi="Arial" w:cs="Arial"/>
          <w:color w:val="20303C"/>
          <w:sz w:val="20"/>
          <w:szCs w:val="20"/>
        </w:rPr>
      </w:pPr>
      <w:r>
        <w:rPr>
          <w:rFonts w:ascii="Arial" w:hAnsi="Arial" w:cs="Arial"/>
          <w:color w:val="20303C"/>
          <w:sz w:val="20"/>
          <w:szCs w:val="20"/>
        </w:rPr>
        <w:t xml:space="preserve">Роман "Накануне" принадлежит к шедеврам не только русской, но и мировой классики. Он был создан великим писателем в ту эпоху, когда новые идеи буквально будоражили сознание общества, а Россия, в 1861 году, отменив вековое рабство, становилась на иной исторический путь. Чувствуя грядущие перемены, Тургенев искал новых героев, которые сумели бы воплотить сам дух времени. Образ Елены </w:t>
      </w:r>
      <w:proofErr w:type="spellStart"/>
      <w:r>
        <w:rPr>
          <w:rFonts w:ascii="Arial" w:hAnsi="Arial" w:cs="Arial"/>
          <w:color w:val="20303C"/>
          <w:sz w:val="20"/>
          <w:szCs w:val="20"/>
        </w:rPr>
        <w:t>Стаховой</w:t>
      </w:r>
      <w:proofErr w:type="spellEnd"/>
      <w:r>
        <w:rPr>
          <w:rFonts w:ascii="Arial" w:hAnsi="Arial" w:cs="Arial"/>
          <w:color w:val="20303C"/>
          <w:sz w:val="20"/>
          <w:szCs w:val="20"/>
        </w:rPr>
        <w:t>, девушки смелой и возвышенной, способной к самопожертвованию и служению высокой цели, как нельзя лучше олицетворяет авторский замысел. Ее мечты и смутные желания преобразуются в глубокое чувство к Дмитрию Инсарову, решившему посвятить себя освобождении своей родины Болгарии от турецкого владычества. Это благородство, нравственное обаяние и чувство долга заставляют главную героиню полностью изменить свою жизнь. Тургенев, со свойственным ему необыкновенным лиризмом, написал удивительную книгу о счастье и долге, об эгоизме и самопожертвовании и о всепобеждающей любви, вступающей в противоречие с самой действительностью.</w:t>
      </w:r>
      <w:r>
        <w:rPr>
          <w:rFonts w:ascii="Arial" w:hAnsi="Arial" w:cs="Arial"/>
          <w:color w:val="20303C"/>
          <w:sz w:val="20"/>
          <w:szCs w:val="20"/>
        </w:rPr>
        <w:br/>
      </w:r>
      <w:hyperlink r:id="rId4" w:history="1">
        <w:r>
          <w:rPr>
            <w:rStyle w:val="a4"/>
            <w:rFonts w:ascii="Arial" w:hAnsi="Arial" w:cs="Arial"/>
            <w:b/>
            <w:bCs/>
            <w:color w:val="20B7CD"/>
            <w:sz w:val="20"/>
            <w:szCs w:val="20"/>
            <w:u w:val="none"/>
          </w:rPr>
          <w:t>https://ilibrary.ru/text/1648/p.1/index.html</w:t>
        </w:r>
      </w:hyperlink>
    </w:p>
    <w:p w:rsidR="00A01E3E" w:rsidRDefault="00A01E3E" w:rsidP="00A01E3E">
      <w:pPr>
        <w:pStyle w:val="a3"/>
        <w:shd w:val="clear" w:color="auto" w:fill="F9F1EE"/>
        <w:spacing w:before="0" w:beforeAutospacing="0" w:after="150" w:afterAutospacing="0"/>
        <w:rPr>
          <w:rFonts w:ascii="Arial" w:hAnsi="Arial" w:cs="Arial"/>
          <w:color w:val="20303C"/>
          <w:sz w:val="20"/>
          <w:szCs w:val="20"/>
        </w:rPr>
      </w:pPr>
      <w:r>
        <w:rPr>
          <w:rFonts w:ascii="Arial" w:hAnsi="Arial" w:cs="Arial"/>
          <w:color w:val="20303C"/>
          <w:sz w:val="20"/>
          <w:szCs w:val="20"/>
        </w:rPr>
        <w:t>   </w:t>
      </w:r>
    </w:p>
    <w:p w:rsidR="00A01E3E" w:rsidRDefault="00A01E3E" w:rsidP="00A01E3E">
      <w:pPr>
        <w:pStyle w:val="a3"/>
        <w:shd w:val="clear" w:color="auto" w:fill="F9F1EE"/>
        <w:spacing w:before="0" w:beforeAutospacing="0" w:after="150" w:afterAutospacing="0"/>
        <w:rPr>
          <w:rFonts w:ascii="Arial" w:hAnsi="Arial" w:cs="Arial"/>
          <w:color w:val="20303C"/>
          <w:sz w:val="20"/>
          <w:szCs w:val="20"/>
        </w:rPr>
      </w:pPr>
      <w:r>
        <w:rPr>
          <w:rFonts w:ascii="Arial" w:hAnsi="Arial" w:cs="Arial"/>
          <w:color w:val="20303C"/>
          <w:sz w:val="20"/>
          <w:szCs w:val="20"/>
        </w:rPr>
        <w:t xml:space="preserve">     Повесть И. С. Тургенева «Первая любовь» появилась в 1860 г. Автор особенно дорожил этим произведением, наверное, потому, что повесть эта во многом </w:t>
      </w:r>
      <w:proofErr w:type="spellStart"/>
      <w:r>
        <w:rPr>
          <w:rFonts w:ascii="Arial" w:hAnsi="Arial" w:cs="Arial"/>
          <w:color w:val="20303C"/>
          <w:sz w:val="20"/>
          <w:szCs w:val="20"/>
        </w:rPr>
        <w:t>автобиографична</w:t>
      </w:r>
      <w:proofErr w:type="spellEnd"/>
      <w:r>
        <w:rPr>
          <w:rFonts w:ascii="Arial" w:hAnsi="Arial" w:cs="Arial"/>
          <w:color w:val="20303C"/>
          <w:sz w:val="20"/>
          <w:szCs w:val="20"/>
        </w:rPr>
        <w:t>. Она очень тесно связана с жизнью самого писателя, с судьбой его родителей, а также с прекрасными и яркими воспоминаниями о его первой любви. Как рассказывал сам автор, «в первой любви я изобразил своего отца. Меня многие за это осуждали… Отец мой был красавец… он был очень хорош - настоящей русской красотой». В своем произведении Тургенев четко прослеживает возникновение и развитие любви главного героя. Любовь - это удивительное чувство, оно дарит человеку целую палитру эмоций - от безысходного горя и трагедии до удивительной, возвышающей радости. Юный герой переживает сложный период - свою первую любовь. Это чувство изменило всю его жизнь. Все чувства юноши завораживают читателя, заставляют его ощутить подлинность рассказанной Тургеневым истории.</w:t>
      </w:r>
      <w:r>
        <w:rPr>
          <w:rFonts w:ascii="Arial" w:hAnsi="Arial" w:cs="Arial"/>
          <w:color w:val="20303C"/>
          <w:sz w:val="20"/>
          <w:szCs w:val="20"/>
        </w:rPr>
        <w:br/>
        <w:t xml:space="preserve">     С какой силой передает автор бурные проявления чувств юноши, который впервые в жизни сталкивается с таким сложным и непостижимым явлением, как невозможность контролировать свои мысли и чувства. Образ Зинаиды также удивителен. На протяжении повествования ее образ претерпевает сильнейшую метаморфозу, она превращается из легкомысленного и беспечного создания в сильную любящую женщину. Также с огромной силой показано чувство отца, обрекающее его на безысходность и трагедию. Достаточно вспомнить, как отец Володи бьет хлыстом по обнаженной </w:t>
      </w:r>
      <w:proofErr w:type="gramStart"/>
      <w:r>
        <w:rPr>
          <w:rFonts w:ascii="Arial" w:hAnsi="Arial" w:cs="Arial"/>
          <w:color w:val="20303C"/>
          <w:sz w:val="20"/>
          <w:szCs w:val="20"/>
        </w:rPr>
        <w:t>руке Зинаиды</w:t>
      </w:r>
      <w:proofErr w:type="gramEnd"/>
      <w:r>
        <w:rPr>
          <w:rFonts w:ascii="Arial" w:hAnsi="Arial" w:cs="Arial"/>
          <w:color w:val="20303C"/>
          <w:sz w:val="20"/>
          <w:szCs w:val="20"/>
        </w:rPr>
        <w:t xml:space="preserve"> и она целует оставшийся на руке след от удара.</w:t>
      </w:r>
      <w:r>
        <w:rPr>
          <w:rFonts w:ascii="Arial" w:hAnsi="Arial" w:cs="Arial"/>
          <w:color w:val="20303C"/>
          <w:sz w:val="20"/>
          <w:szCs w:val="20"/>
        </w:rPr>
        <w:br/>
        <w:t>     Первая любовь явилась серьезным испытанием для юноши. Но, несмотря на всю трагичность ситуации, он сумел остаться таким же чистым душой, как был раньше. Об этом свидетельствуют такие строки: «Я не испытывал никакого злобного чувства к отцу. Напротив, он, так сказать, еще больше вырос в моих глазах</w:t>
      </w:r>
      <w:proofErr w:type="gramStart"/>
      <w:r>
        <w:rPr>
          <w:rFonts w:ascii="Arial" w:hAnsi="Arial" w:cs="Arial"/>
          <w:color w:val="20303C"/>
          <w:sz w:val="20"/>
          <w:szCs w:val="20"/>
        </w:rPr>
        <w:t>».</w:t>
      </w:r>
      <w:r>
        <w:rPr>
          <w:rFonts w:ascii="Arial" w:hAnsi="Arial" w:cs="Arial"/>
          <w:color w:val="20303C"/>
          <w:sz w:val="20"/>
          <w:szCs w:val="20"/>
        </w:rPr>
        <w:br/>
      </w:r>
      <w:hyperlink r:id="rId5" w:history="1">
        <w:r>
          <w:rPr>
            <w:rStyle w:val="a4"/>
            <w:rFonts w:ascii="Arial" w:hAnsi="Arial" w:cs="Arial"/>
            <w:b/>
            <w:bCs/>
            <w:color w:val="20B7CD"/>
            <w:sz w:val="20"/>
            <w:szCs w:val="20"/>
            <w:u w:val="none"/>
          </w:rPr>
          <w:t>https://ilibrary.ru/text/1335/index.html</w:t>
        </w:r>
        <w:proofErr w:type="gramEnd"/>
      </w:hyperlink>
    </w:p>
    <w:p w:rsidR="00A01E3E" w:rsidRDefault="00A01E3E" w:rsidP="00A01E3E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268.5pt">
            <v:imagedata r:id="rId6" o:title="p882_turgenev-4-"/>
          </v:shape>
        </w:pict>
      </w:r>
      <w:r>
        <w:pict>
          <v:shape id="_x0000_i1026" type="#_x0000_t75" style="width:268.5pt;height:150.75pt">
            <v:imagedata r:id="rId7" o:title="p882_turgenev-5-"/>
          </v:shape>
        </w:pict>
      </w:r>
      <w:r>
        <w:pict>
          <v:shape id="_x0000_i1027" type="#_x0000_t75" style="width:177.75pt;height:268.5pt">
            <v:imagedata r:id="rId8" o:title="p882_turgenev-6-"/>
          </v:shape>
        </w:pict>
      </w:r>
      <w:r>
        <w:pict>
          <v:shape id="_x0000_i1028" type="#_x0000_t75" style="width:268.5pt;height:201.75pt">
            <v:imagedata r:id="rId9" o:title="p882_turgenev-7-"/>
          </v:shape>
        </w:pict>
      </w:r>
    </w:p>
    <w:sectPr w:rsidR="00A0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3E"/>
    <w:rsid w:val="000F282F"/>
    <w:rsid w:val="00A01E3E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1DEF6-6F1E-4832-A3E4-C49222BA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1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ilibrary.ru/text/1335/index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library.ru/text/1648/p.1/index.html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2023-10-17T08:41:00Z</dcterms:created>
  <dcterms:modified xsi:type="dcterms:W3CDTF">2023-10-17T08:42:00Z</dcterms:modified>
</cp:coreProperties>
</file>