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AC" w:rsidRDefault="00AD34AC" w:rsidP="00AD34AC">
      <w:pPr>
        <w:pStyle w:val="a6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AD34AC" w:rsidRDefault="00AD34AC" w:rsidP="00AD34AC">
      <w:pPr>
        <w:pStyle w:val="a6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школа - интернат № 25"</w:t>
      </w:r>
    </w:p>
    <w:p w:rsidR="00AD34AC" w:rsidRDefault="00AD34AC" w:rsidP="00AD34AC">
      <w:pPr>
        <w:pStyle w:val="a6"/>
        <w:jc w:val="center"/>
        <w:rPr>
          <w:rStyle w:val="FontStyle11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AD34AC" w:rsidTr="00B24039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 xml:space="preserve">на заседании методического объединения </w:t>
            </w:r>
            <w:r w:rsidR="00B16CA8">
              <w:rPr>
                <w:rStyle w:val="FontStyle12"/>
                <w:rFonts w:ascii="Times New Roman" w:hAnsi="Times New Roman"/>
                <w:sz w:val="26"/>
                <w:szCs w:val="26"/>
              </w:rPr>
              <w:t xml:space="preserve">учителей </w:t>
            </w: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начальных классов</w:t>
            </w: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Протокол от 30 августа 2021 года №1</w:t>
            </w: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Руководитель МО Падалка Т.Н.</w:t>
            </w: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"УТВЕРЖДЕНО"</w:t>
            </w: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______________ Жваков А.Ю.</w:t>
            </w: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Приказ № 195 от "31" августа 2021 года</w:t>
            </w: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  <w:p w:rsidR="00AD34AC" w:rsidRDefault="00AD34AC" w:rsidP="00B24039">
            <w:pPr>
              <w:pStyle w:val="a6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AC" w:rsidRDefault="00AD34AC" w:rsidP="00AD34AC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AD34AC" w:rsidRDefault="00AD34AC" w:rsidP="00AD34AC">
      <w:pPr>
        <w:pStyle w:val="a6"/>
        <w:jc w:val="both"/>
        <w:rPr>
          <w:rFonts w:ascii="Times New Roman" w:hAnsi="Times New Roman"/>
          <w:sz w:val="44"/>
          <w:szCs w:val="44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AD34AC" w:rsidRDefault="00AD34AC" w:rsidP="00AD34AC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учебному предмету</w:t>
      </w:r>
    </w:p>
    <w:p w:rsidR="00AD34AC" w:rsidRDefault="00AD34AC" w:rsidP="00AD34AC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"Технология /труд/"</w:t>
      </w:r>
    </w:p>
    <w:p w:rsidR="00AD34AC" w:rsidRDefault="00AD34AC" w:rsidP="00AD34AC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4 "а"  класс</w:t>
      </w:r>
    </w:p>
    <w:p w:rsidR="00AD34AC" w:rsidRDefault="00AD34AC" w:rsidP="00AD34AC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2021 - 2022 учебный год</w:t>
      </w:r>
    </w:p>
    <w:p w:rsidR="00AD34AC" w:rsidRDefault="00AD34AC" w:rsidP="00AD34AC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учитель Падалка Татьяна Николаевна</w:t>
      </w:r>
    </w:p>
    <w:p w:rsidR="00AD34AC" w:rsidRDefault="00AD34AC" w:rsidP="00AD34AC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высшая квалификационная категория</w:t>
      </w:r>
    </w:p>
    <w:p w:rsidR="00AD34AC" w:rsidRDefault="00AD34AC" w:rsidP="00AD34AC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AD34AC" w:rsidRDefault="00AD34AC" w:rsidP="00AD34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Красногвардейское</w:t>
      </w:r>
    </w:p>
    <w:p w:rsidR="00AD34AC" w:rsidRDefault="00AD34AC" w:rsidP="00AD34AC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2021 г.</w:t>
      </w:r>
    </w:p>
    <w:p w:rsidR="00AD34AC" w:rsidRDefault="00AD34AC" w:rsidP="00FF2FDD">
      <w:pPr>
        <w:jc w:val="center"/>
        <w:rPr>
          <w:b/>
        </w:rPr>
      </w:pPr>
    </w:p>
    <w:p w:rsidR="00043832" w:rsidRDefault="00043832" w:rsidP="00FF2FDD">
      <w:pPr>
        <w:jc w:val="center"/>
        <w:rPr>
          <w:b/>
        </w:rPr>
      </w:pPr>
      <w:r>
        <w:rPr>
          <w:b/>
        </w:rPr>
        <w:t>1. ПЛАНИРУЕМЫЕ ПРЕДМЕТНЫЕ РЕЗУЛЬТАТЫ</w:t>
      </w:r>
    </w:p>
    <w:p w:rsidR="00E4540B" w:rsidRPr="00E4540B" w:rsidRDefault="00E4540B" w:rsidP="00E4540B">
      <w:pPr>
        <w:pStyle w:val="11"/>
        <w:jc w:val="both"/>
      </w:pPr>
      <w:r w:rsidRPr="007F6810">
        <w:t xml:space="preserve">Реализация программы по </w:t>
      </w:r>
      <w:r>
        <w:t>технологии /труд/</w:t>
      </w:r>
      <w:r w:rsidRPr="007F6810">
        <w:t xml:space="preserve"> в 4-м классе нацелена на достижение учащимися трех групп результатов: предметных, метапредметных, личностных.</w:t>
      </w:r>
    </w:p>
    <w:p w:rsidR="00043832" w:rsidRPr="00722160" w:rsidRDefault="00043832" w:rsidP="00043832">
      <w:pPr>
        <w:rPr>
          <w:b/>
        </w:rPr>
      </w:pPr>
      <w:r w:rsidRPr="00722160">
        <w:rPr>
          <w:b/>
        </w:rPr>
        <w:t>1.1. Личностные результаты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овладение социально-</w:t>
      </w:r>
      <w:r w:rsidRPr="00FF2FDD">
        <w:rPr>
          <w:rFonts w:ascii="Times New Roman" w:hAnsi="Times New Roman"/>
          <w:sz w:val="24"/>
          <w:szCs w:val="24"/>
        </w:rPr>
        <w:softHyphen/>
        <w:t>бытовыми умениями, используемыми в повседневной жизни;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6)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ситуациях; </w:t>
      </w:r>
    </w:p>
    <w:p w:rsidR="00043832" w:rsidRPr="00FF2FDD" w:rsidRDefault="00043832" w:rsidP="00466F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43832" w:rsidRPr="00722160" w:rsidRDefault="00043832" w:rsidP="00043832">
      <w:r>
        <w:rPr>
          <w:b/>
        </w:rPr>
        <w:t xml:space="preserve">1.2. </w:t>
      </w:r>
      <w:r w:rsidRPr="007F1EAE">
        <w:rPr>
          <w:b/>
        </w:rPr>
        <w:t>Метапредметны</w:t>
      </w:r>
      <w:r>
        <w:rPr>
          <w:b/>
        </w:rPr>
        <w:t>е результаты</w:t>
      </w:r>
      <w:r w:rsidRPr="007F1EAE">
        <w:t xml:space="preserve">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овладение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освоение способов решения проблем репродуктивного и продуктивного характера и с элементами творчества;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</w:t>
      </w:r>
      <w:r w:rsidR="00FF2FDD" w:rsidRPr="00FF2FDD">
        <w:rPr>
          <w:rFonts w:ascii="Times New Roman" w:hAnsi="Times New Roman"/>
          <w:sz w:val="24"/>
          <w:szCs w:val="24"/>
        </w:rPr>
        <w:t xml:space="preserve">ции информации в соответствии с </w:t>
      </w:r>
      <w:r w:rsidRPr="00FF2FDD">
        <w:rPr>
          <w:rFonts w:ascii="Times New Roman" w:hAnsi="Times New Roman"/>
          <w:sz w:val="24"/>
          <w:szCs w:val="24"/>
        </w:rPr>
        <w:t xml:space="preserve"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</w:t>
      </w:r>
      <w:r w:rsidRPr="00FF2FDD">
        <w:rPr>
          <w:rFonts w:ascii="Times New Roman" w:hAnsi="Times New Roman"/>
          <w:sz w:val="24"/>
          <w:szCs w:val="24"/>
        </w:rPr>
        <w:lastRenderedPageBreak/>
        <w:t xml:space="preserve"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043832" w:rsidRPr="00FF2FDD" w:rsidRDefault="00043832" w:rsidP="00466F0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043832" w:rsidRPr="00167B25" w:rsidRDefault="00043832" w:rsidP="00043832">
      <w:pPr>
        <w:rPr>
          <w:b/>
        </w:rPr>
      </w:pPr>
      <w:r>
        <w:rPr>
          <w:b/>
        </w:rPr>
        <w:t xml:space="preserve">1.3. </w:t>
      </w:r>
      <w:r w:rsidRPr="00167B25">
        <w:rPr>
          <w:b/>
        </w:rPr>
        <w:t>Предметные результаты</w:t>
      </w:r>
    </w:p>
    <w:p w:rsidR="00043832" w:rsidRPr="00932D6E" w:rsidRDefault="00043832" w:rsidP="00043832">
      <w:r w:rsidRPr="00932D6E">
        <w:t>1. Общекультурные и общетрудовые компетенции. Основы культуры труда, самообслуживание</w:t>
      </w:r>
    </w:p>
    <w:p w:rsidR="00043832" w:rsidRPr="00FF2FDD" w:rsidRDefault="00043832" w:rsidP="00043832">
      <w:pPr>
        <w:rPr>
          <w:i/>
        </w:rPr>
      </w:pPr>
      <w:r w:rsidRPr="00FF2FDD">
        <w:rPr>
          <w:i/>
        </w:rPr>
        <w:t>Учащийся будет иметь представление:</w:t>
      </w:r>
    </w:p>
    <w:p w:rsidR="00043832" w:rsidRPr="00FF2FDD" w:rsidRDefault="00043832" w:rsidP="00466F0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43832" w:rsidRPr="00FF2FDD" w:rsidRDefault="00043832" w:rsidP="00466F0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об  основных  правилах  дизайна  и  их  учете  при  конструировании  изделий  (единство формы, функции и декора; стилевая гармония);</w:t>
      </w:r>
    </w:p>
    <w:p w:rsidR="00043832" w:rsidRPr="00FF2FDD" w:rsidRDefault="00043832" w:rsidP="00466F0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 правилах безопасного пользования бытовыми приборами.</w:t>
      </w:r>
    </w:p>
    <w:p w:rsidR="00043832" w:rsidRPr="00FF2FDD" w:rsidRDefault="00043832" w:rsidP="00043832">
      <w:pPr>
        <w:rPr>
          <w:i/>
        </w:rPr>
      </w:pPr>
      <w:r w:rsidRPr="00FF2FDD">
        <w:rPr>
          <w:i/>
        </w:rPr>
        <w:t>Уметь:</w:t>
      </w:r>
    </w:p>
    <w:p w:rsidR="00043832" w:rsidRPr="00FF2FDD" w:rsidRDefault="00043832" w:rsidP="00466F0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организовывать  и  выполнять  свою  художественно-практическую  деятельность  в соответствии с собственным замыслом;</w:t>
      </w:r>
    </w:p>
    <w:p w:rsidR="00043832" w:rsidRPr="00FF2FDD" w:rsidRDefault="00043832" w:rsidP="00466F0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использовать  знания  и  умения,  приобретенные  в  ходе  изучения  технологии,</w:t>
      </w:r>
    </w:p>
    <w:p w:rsidR="00043832" w:rsidRPr="00FF2FDD" w:rsidRDefault="00043832" w:rsidP="00466F0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изобразительного  искусства  и  других  учебных  предметов,  в  собственной  творческой деятельности;</w:t>
      </w:r>
    </w:p>
    <w:p w:rsidR="00043832" w:rsidRPr="00FF2FDD" w:rsidRDefault="00043832" w:rsidP="00466F0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бережно относиться и защищать природу и материальный мир;</w:t>
      </w:r>
    </w:p>
    <w:p w:rsidR="00043832" w:rsidRPr="00FF2FDD" w:rsidRDefault="00043832" w:rsidP="00466F03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безопасно  пользоваться  бытовыми  приборами  (розетками,  электрочайником, компьютером);   выполнять простой ремонт одежды (пришивать пуговицы, сшивать разрывы по шву).</w:t>
      </w:r>
    </w:p>
    <w:p w:rsidR="00043832" w:rsidRPr="00932D6E" w:rsidRDefault="00043832" w:rsidP="00043832">
      <w:r w:rsidRPr="00932D6E">
        <w:t xml:space="preserve">2.  Технология ручной обработки материалов. Основы графической грамоты  </w:t>
      </w:r>
    </w:p>
    <w:p w:rsidR="00043832" w:rsidRPr="00FF2FDD" w:rsidRDefault="00043832" w:rsidP="00043832">
      <w:pPr>
        <w:rPr>
          <w:i/>
        </w:rPr>
      </w:pPr>
      <w:r w:rsidRPr="00FF2FDD">
        <w:rPr>
          <w:i/>
        </w:rPr>
        <w:t>Знать:</w:t>
      </w:r>
    </w:p>
    <w:p w:rsidR="00043832" w:rsidRPr="00FF2FDD" w:rsidRDefault="00043832" w:rsidP="00466F0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названия  и  свойства  наиболее  распространенных  искусственных  и  синтетических материалов (бумаги, металлов, тканей);</w:t>
      </w:r>
    </w:p>
    <w:p w:rsidR="00043832" w:rsidRPr="00FF2FDD" w:rsidRDefault="00043832" w:rsidP="00466F0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последовательность чтения и выполнения разметки разверток с помощью чертежных  инструментов;</w:t>
      </w:r>
    </w:p>
    <w:p w:rsidR="00043832" w:rsidRPr="00FF2FDD" w:rsidRDefault="00043832" w:rsidP="00466F0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lastRenderedPageBreak/>
        <w:t>основные линии чертежа (осевая и центровая);</w:t>
      </w:r>
    </w:p>
    <w:p w:rsidR="00043832" w:rsidRPr="00FF2FDD" w:rsidRDefault="00043832" w:rsidP="00466F0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правила безопасной работы канцелярским ножом;</w:t>
      </w:r>
    </w:p>
    <w:p w:rsidR="00043832" w:rsidRPr="00FF2FDD" w:rsidRDefault="00043832" w:rsidP="00466F0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петельную строчку, ее варианты, их назначение;</w:t>
      </w:r>
    </w:p>
    <w:p w:rsidR="00043832" w:rsidRPr="00FF2FDD" w:rsidRDefault="00043832" w:rsidP="00466F0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названия  нескольких  видов  информационных  технологий  и  соответствующих способов передачи информации (из реального окружения учащихся).</w:t>
      </w:r>
    </w:p>
    <w:p w:rsidR="00043832" w:rsidRPr="00FF2FDD" w:rsidRDefault="00043832" w:rsidP="00043832">
      <w:pPr>
        <w:rPr>
          <w:i/>
        </w:rPr>
      </w:pPr>
      <w:r w:rsidRPr="00FF2FDD">
        <w:rPr>
          <w:i/>
        </w:rPr>
        <w:t>Иметь представление:</w:t>
      </w:r>
    </w:p>
    <w:p w:rsidR="00043832" w:rsidRPr="00FF2FDD" w:rsidRDefault="00043832" w:rsidP="00466F0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 дизайне, его месте и роли в современной проектной деятельности;</w:t>
      </w:r>
    </w:p>
    <w:p w:rsidR="00043832" w:rsidRPr="00FF2FDD" w:rsidRDefault="00043832" w:rsidP="00466F0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об основных условиях дизайна – единстве пользы, удобства и красоты;</w:t>
      </w:r>
    </w:p>
    <w:p w:rsidR="00043832" w:rsidRPr="00FF2FDD" w:rsidRDefault="00043832" w:rsidP="00466F0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 композиции изделий декоративно-прикладного характера на плоскости и в объеме;</w:t>
      </w:r>
    </w:p>
    <w:p w:rsidR="00043832" w:rsidRPr="00FF2FDD" w:rsidRDefault="00043832" w:rsidP="00466F0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традициях декоративно-прикладного искусства в создании изделий;</w:t>
      </w:r>
    </w:p>
    <w:p w:rsidR="00043832" w:rsidRPr="00FF2FDD" w:rsidRDefault="00043832" w:rsidP="00466F0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стилизации природных форм в технике, архитектуре и др.;</w:t>
      </w:r>
    </w:p>
    <w:p w:rsidR="00043832" w:rsidRPr="00FF2FDD" w:rsidRDefault="00043832" w:rsidP="00466F0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художественных техниках (в рамках изученного).</w:t>
      </w:r>
    </w:p>
    <w:p w:rsidR="00043832" w:rsidRPr="00FF2FDD" w:rsidRDefault="00043832" w:rsidP="00043832">
      <w:pPr>
        <w:rPr>
          <w:i/>
        </w:rPr>
      </w:pPr>
      <w:r w:rsidRPr="00FF2FDD">
        <w:rPr>
          <w:i/>
        </w:rPr>
        <w:t>Уметь самостоятельно:</w:t>
      </w:r>
    </w:p>
    <w:p w:rsidR="00043832" w:rsidRPr="00FF2FDD" w:rsidRDefault="00043832" w:rsidP="00466F0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читать простейший чертеж (эскиз) разверток;</w:t>
      </w:r>
    </w:p>
    <w:p w:rsidR="00043832" w:rsidRPr="00FF2FDD" w:rsidRDefault="00043832" w:rsidP="00466F0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043832" w:rsidRPr="00FF2FDD" w:rsidRDefault="00043832" w:rsidP="00466F0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подбирать  и  обосновывать  наиболее  рациональные  технологические  приемы изготовления изделий;</w:t>
      </w:r>
    </w:p>
    <w:p w:rsidR="00043832" w:rsidRPr="00FF2FDD" w:rsidRDefault="00043832" w:rsidP="00466F0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выполнять рицовку;</w:t>
      </w:r>
    </w:p>
    <w:p w:rsidR="00043832" w:rsidRPr="00FF2FDD" w:rsidRDefault="00043832" w:rsidP="00466F0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</w:t>
      </w:r>
    </w:p>
    <w:p w:rsidR="00043832" w:rsidRPr="00932D6E" w:rsidRDefault="00043832" w:rsidP="00043832">
      <w:r w:rsidRPr="00932D6E">
        <w:t xml:space="preserve">3.  Конструирование и моделирование  </w:t>
      </w:r>
    </w:p>
    <w:p w:rsidR="00043832" w:rsidRPr="00FF2FDD" w:rsidRDefault="00043832" w:rsidP="00043832">
      <w:pPr>
        <w:rPr>
          <w:i/>
        </w:rPr>
      </w:pPr>
      <w:r w:rsidRPr="00FF2FDD">
        <w:rPr>
          <w:i/>
        </w:rPr>
        <w:t>Знать:</w:t>
      </w:r>
    </w:p>
    <w:p w:rsidR="00043832" w:rsidRPr="00FF2FDD" w:rsidRDefault="00043832" w:rsidP="00466F03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простейшие способы достижения прочности конструкций.</w:t>
      </w:r>
    </w:p>
    <w:p w:rsidR="00043832" w:rsidRPr="00FF2FDD" w:rsidRDefault="00043832" w:rsidP="00043832">
      <w:pPr>
        <w:rPr>
          <w:i/>
        </w:rPr>
      </w:pPr>
      <w:r w:rsidRPr="00FF2FDD">
        <w:rPr>
          <w:i/>
        </w:rPr>
        <w:t>Уметь:</w:t>
      </w:r>
    </w:p>
    <w:p w:rsidR="00043832" w:rsidRPr="00FF2FDD" w:rsidRDefault="00043832" w:rsidP="00466F0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конструировать  и  моделировать  изделия  из  разных  материалов  по  заданным декоративно-художественным условиям;</w:t>
      </w:r>
    </w:p>
    <w:p w:rsidR="00043832" w:rsidRPr="00FF2FDD" w:rsidRDefault="00043832" w:rsidP="00466F0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изменять конструкцию изделия по заданным условиям;</w:t>
      </w:r>
    </w:p>
    <w:p w:rsidR="00043832" w:rsidRPr="00FF2FDD" w:rsidRDefault="00043832" w:rsidP="00466F0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выбирать способ соединения и соединительный материал в зависимости от требований конструкции.  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 xml:space="preserve">4.  Использование компьютерных технологий (практика работы на компьютере)  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Иметь представление:</w:t>
      </w:r>
    </w:p>
    <w:p w:rsidR="00043832" w:rsidRPr="00FF2FDD" w:rsidRDefault="00043832" w:rsidP="00466F0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об использовании компьютеров в различных сферах жизни и деятельности человека.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Знать:</w:t>
      </w:r>
    </w:p>
    <w:p w:rsidR="00043832" w:rsidRPr="00FF2FDD" w:rsidRDefault="00043832" w:rsidP="00466F0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названия и основное назначение частей компьютера (с которыми работали на уроках).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Уметь с помощью учителя:</w:t>
      </w:r>
    </w:p>
    <w:p w:rsidR="00043832" w:rsidRPr="00FF2FDD" w:rsidRDefault="00043832" w:rsidP="00466F03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создавать небольшие текс ты и печатные публикации с  использованием изображений на экране компьютера;</w:t>
      </w:r>
    </w:p>
    <w:p w:rsidR="00043832" w:rsidRPr="00FF2FDD" w:rsidRDefault="00043832" w:rsidP="00466F03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оформлять текс т (выбор шрифта, его размера и цвета, выравнивание абзаца);</w:t>
      </w:r>
    </w:p>
    <w:p w:rsidR="00043832" w:rsidRPr="00FF2FDD" w:rsidRDefault="00043832" w:rsidP="00466F03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работать с доступной информацией;</w:t>
      </w:r>
    </w:p>
    <w:p w:rsidR="00043832" w:rsidRPr="00FF2FDD" w:rsidRDefault="00043832" w:rsidP="00466F03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работать в программах Word, Power Point.</w:t>
      </w:r>
    </w:p>
    <w:p w:rsidR="00043832" w:rsidRDefault="00043832" w:rsidP="00043832">
      <w:pPr>
        <w:rPr>
          <w:b/>
        </w:rPr>
      </w:pPr>
      <w:r>
        <w:rPr>
          <w:b/>
        </w:rPr>
        <w:t>1.4. Контрольно-измерительные материалы</w:t>
      </w:r>
    </w:p>
    <w:p w:rsidR="00043832" w:rsidRPr="00FF2FDD" w:rsidRDefault="00043832" w:rsidP="00FF2FDD">
      <w:pPr>
        <w:jc w:val="center"/>
        <w:rPr>
          <w:highlight w:val="white"/>
        </w:rPr>
      </w:pPr>
      <w:r w:rsidRPr="00FF2FDD">
        <w:rPr>
          <w:highlight w:val="white"/>
        </w:rPr>
        <w:t>Итоговая проверочная работа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1. Какой материал не является природными?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семена растений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пластилин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lastRenderedPageBreak/>
        <w:t>глина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2. Что не относится к инструментам?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линейка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ножницы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шаблон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циркуль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кисть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3. Расставь по порядку номера действий для выращивания цветочной рассады из семян.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1.положить в середину горшка семена.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2.засыпать семена тонким слоем почвы и полить.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3.полить почву водой комнатной температуры 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4.насыпать в цветочный горшок почву 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5.покрыть горшочек прозрачным материалом и поставить в теплое место.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 :________________________________________________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4. Выбери, какие материалы и инструменты понадобятся для вышивания.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или несколько ответов: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подкладная доска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палитра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иголка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стека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ткань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пяльцы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кисточки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мулине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5. Искусство складывания и сгибания бумаги - это...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аппликация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оригами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мозаика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6. Как нужно располагать шаблоны на бумаге?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посередине листа бумаги.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поближе к краю и друг к другу;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так, чтобы удобно было вырезать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7. Изонить - техника выполнения рисунка...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красками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нитями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полосками бумаги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8. Установи соответствия между названиями изделий и материалами из которых они в основном сделаны: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А) футболка                                 1) металл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Б) будка для собаки                     2) пластмасса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 )корпус автомобиля                 3) хлопок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Г) фломастер                                4) шерсть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Д) варежки                                   5) дерево</w:t>
      </w:r>
    </w:p>
    <w:tbl>
      <w:tblPr>
        <w:tblW w:w="0" w:type="auto"/>
        <w:tblInd w:w="108" w:type="dxa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043832" w:rsidRPr="00FF2FDD" w:rsidTr="00F971FD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43832" w:rsidRPr="00FF2FDD" w:rsidTr="00F971FD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9. Лицевая сторона бумаги, ткани - это...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lastRenderedPageBreak/>
        <w:t>наружная, верхняя сторона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обратная, внутренняя сторона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10. Какой инструмент используется при работе с пластилином?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стек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ножницы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нож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11. Белый керамический материал из глины, полевого шпата и кварца: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глина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пластмасса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фаянс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скульптурный пластилин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12. Продолжи пословицу: «Была б лишь охота - наладится любая... »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13. Перед вами правило безопасной работы с одним из часто используемых в работе инструментов: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Этот инструмент нужно передавать своему товарищу, держа его за лезвия; во время работы с ним нельзя отвлекаться и размахивать им; на столе этот инструмент должен лежать с сомкнутыми лезвиями.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Назовите этот инструмент: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14. Образец для контроля или разметки криволинейных контуров изделий из ткани: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лекало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трафарет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макет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мерка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15. Рельефное изображение, выбитое на металлическом изделии: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аппликация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изразец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мозаика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чеканка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16. Найдите ошибку в цепочке ответов. Глазурь -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Выберите один ответ: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придаёт изделию эффектный вид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делает изделие не пропускающим воду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стекловидное покрытие на керамических изделиях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одна из разновидностей керамики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Ответы и критерии оценивания.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92"/>
        <w:gridCol w:w="2393"/>
        <w:gridCol w:w="2393"/>
        <w:gridCol w:w="2393"/>
      </w:tblGrid>
      <w:tr w:rsidR="00043832" w:rsidRPr="00FF2FDD" w:rsidTr="00F971FD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043832" w:rsidRPr="00FF2FDD" w:rsidTr="00F971FD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- 6 баллов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7  -  11 баллов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12  - 18 баллов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 xml:space="preserve">  19 - 25баллов</w:t>
            </w:r>
          </w:p>
        </w:tc>
      </w:tr>
    </w:tbl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1. Какой материал не является природными?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пластилин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2. Что не относится к инструментам?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шаблон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3. Расставь по порядку номера действий для выращивания цветочной рассады из семян. (3 балла)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Правильный ответ: 4 3 1 2 5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lastRenderedPageBreak/>
        <w:t>4. Выбери, какие материалы и инструменты понадобятся для вышивания. (4 балла, по 1 баллу за каждый верный ответ)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правильные ответы: пяльцы, ткань, мулине, иголка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5. Искусство складывания и сгибания бумаги - это...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оригами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 6. Как нужно располагать шаблоны на бумаге?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поближе к краю и друг к другу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7. Изонить - техника выполнения рисунка...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нитями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8. Установи соответствия между названиями изделий и материалами из которых они в основном сделаны: (5 баллов, по 1 баллу за каждый верный ответ)</w:t>
      </w:r>
    </w:p>
    <w:tbl>
      <w:tblPr>
        <w:tblW w:w="0" w:type="auto"/>
        <w:tblInd w:w="108" w:type="dxa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043832" w:rsidRPr="00FF2FDD" w:rsidTr="00F971FD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43832" w:rsidRPr="00FF2FDD" w:rsidTr="00F971FD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832" w:rsidRPr="00FF2FDD" w:rsidRDefault="00043832" w:rsidP="00FF2F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9. Лицевая сторона бумаги, ткани - это...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наружная или  верхняя сторона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10. Какой инструмент используется при работе с пластилином?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стек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11. Белый керамический материал из глины, полевого шпата и кварца: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фаянс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 xml:space="preserve"> 12.Продолжи пословицу: «Была б лишь охота - наладится любая... » 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(1 балл)         ответ: работа.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 13. Перед вами правило безопасной работы с одним из часто используемых в работе инструментов: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ножницы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 14. Образец для контроля или разметки криволинейных контуров изделий из ткани: 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лекало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 xml:space="preserve"> 15. Рельефное изображение, выбитое на металлическом изделии: 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(1 балл) ответ: чеканка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 16. Найдите ошибку в цепочке ответов. Глазурь –(1 балл)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ответ: одна из разновидностей керамики. 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FF2FDD">
        <w:rPr>
          <w:rFonts w:ascii="Times New Roman" w:hAnsi="Times New Roman"/>
          <w:b/>
          <w:sz w:val="24"/>
          <w:szCs w:val="24"/>
          <w:highlight w:val="white"/>
        </w:rPr>
        <w:t>1.5. Основной инструментарий для оценивания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Особенностями системы оценки являются:</w:t>
      </w:r>
    </w:p>
    <w:p w:rsidR="00043832" w:rsidRPr="00FF2FDD" w:rsidRDefault="00043832" w:rsidP="00466F0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043832" w:rsidRPr="00FF2FDD" w:rsidRDefault="00043832" w:rsidP="00466F0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оценка динамики образовательных достижений обучающихся;</w:t>
      </w:r>
    </w:p>
    <w:p w:rsidR="00043832" w:rsidRPr="00FF2FDD" w:rsidRDefault="00043832" w:rsidP="00466F0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уровневый подход к разработке планируемых результатов, инструментария и представлению их;</w:t>
      </w:r>
    </w:p>
    <w:p w:rsidR="00043832" w:rsidRPr="00FF2FDD" w:rsidRDefault="00043832" w:rsidP="00466F0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использование накопительной системы оценивания («Мои достижения»), характеризующей динамику индивидуальных образовательных достижений;</w:t>
      </w:r>
    </w:p>
    <w:p w:rsidR="00043832" w:rsidRPr="00FF2FDD" w:rsidRDefault="00043832" w:rsidP="00466F0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На этапе завершения работы над изделием проходит текущий контроль.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Работы оцениваются по следующим критериям:</w:t>
      </w:r>
    </w:p>
    <w:p w:rsidR="00043832" w:rsidRPr="00FF2FDD" w:rsidRDefault="00043832" w:rsidP="00466F0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качество выполнения изучаемых на уроке приёмов, операций и работы в целом;</w:t>
      </w:r>
    </w:p>
    <w:p w:rsidR="00043832" w:rsidRPr="00FF2FDD" w:rsidRDefault="00043832" w:rsidP="00466F0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степень самостоятельности;</w:t>
      </w:r>
    </w:p>
    <w:p w:rsidR="00043832" w:rsidRPr="00FF2FDD" w:rsidRDefault="00043832" w:rsidP="00466F0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уровень творческой деятельности;</w:t>
      </w:r>
    </w:p>
    <w:p w:rsidR="00043832" w:rsidRPr="00FF2FDD" w:rsidRDefault="00043832" w:rsidP="00466F0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lastRenderedPageBreak/>
        <w:t>соблюдение технологии процесса изготовления изделия;</w:t>
      </w:r>
    </w:p>
    <w:p w:rsidR="00043832" w:rsidRPr="00FF2FDD" w:rsidRDefault="00043832" w:rsidP="00466F0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чёткость, полнота и правильность ответа;</w:t>
      </w:r>
    </w:p>
    <w:p w:rsidR="00043832" w:rsidRPr="00FF2FDD" w:rsidRDefault="00043832" w:rsidP="00466F0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соответствие изготовленной детали изделия или всего изделия заданным образцом характеристикам;</w:t>
      </w:r>
    </w:p>
    <w:p w:rsidR="00043832" w:rsidRPr="00FF2FDD" w:rsidRDefault="00043832" w:rsidP="00466F0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аккуратность в выполнении изделия, экономность в использовании средств;</w:t>
      </w:r>
    </w:p>
    <w:p w:rsidR="00043832" w:rsidRPr="00FF2FDD" w:rsidRDefault="00043832" w:rsidP="00466F0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  <w:highlight w:val="white"/>
        </w:rPr>
      </w:pPr>
      <w:r w:rsidRPr="00FF2FDD">
        <w:rPr>
          <w:rFonts w:ascii="Times New Roman" w:hAnsi="Times New Roman"/>
          <w:sz w:val="24"/>
          <w:szCs w:val="24"/>
          <w:highlight w:val="white"/>
        </w:rPr>
        <w:t>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Примерный характер оценок предполагает, что при их использовании следует учитывать цели контроля успеваемости,    индивидуальные особенности школьников, содержание и характер труда.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F2FDD">
        <w:rPr>
          <w:rFonts w:ascii="Times New Roman" w:hAnsi="Times New Roman"/>
          <w:i/>
          <w:sz w:val="24"/>
          <w:szCs w:val="24"/>
          <w:u w:val="single"/>
        </w:rPr>
        <w:t>Оценка устных ответов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Отметка «5»</w:t>
      </w:r>
    </w:p>
    <w:p w:rsidR="00043832" w:rsidRPr="00FF2FDD" w:rsidRDefault="00043832" w:rsidP="00466F0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полностью усвоил учебный материал;</w:t>
      </w:r>
    </w:p>
    <w:p w:rsidR="00043832" w:rsidRPr="00FF2FDD" w:rsidRDefault="00043832" w:rsidP="00466F0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умеет изложить его своими словами;</w:t>
      </w:r>
    </w:p>
    <w:p w:rsidR="00043832" w:rsidRPr="00FF2FDD" w:rsidRDefault="00043832" w:rsidP="00466F0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043832" w:rsidRPr="00FF2FDD" w:rsidRDefault="00043832" w:rsidP="00466F0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Отметка «4»</w:t>
      </w:r>
    </w:p>
    <w:p w:rsidR="00043832" w:rsidRPr="00FF2FDD" w:rsidRDefault="00043832" w:rsidP="00466F0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в основном усвоил учебный материал;</w:t>
      </w:r>
    </w:p>
    <w:p w:rsidR="00043832" w:rsidRPr="00FF2FDD" w:rsidRDefault="00043832" w:rsidP="00466F0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допускает незначительные ошибки при его изложении своими словами; подтверждает ответ конкретными примерами;</w:t>
      </w:r>
    </w:p>
    <w:p w:rsidR="00043832" w:rsidRPr="00FF2FDD" w:rsidRDefault="00043832" w:rsidP="00466F0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Отметка «3»</w:t>
      </w:r>
    </w:p>
    <w:p w:rsidR="00043832" w:rsidRPr="00FF2FDD" w:rsidRDefault="00043832" w:rsidP="00466F0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043832" w:rsidRPr="00FF2FDD" w:rsidRDefault="00043832" w:rsidP="00466F0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043832" w:rsidRPr="00FF2FDD" w:rsidRDefault="00043832" w:rsidP="00466F0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043832" w:rsidRPr="00FF2FDD" w:rsidRDefault="00043832" w:rsidP="00466F0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слабо отвечает на дополнительные вопросы.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Отметка «2»</w:t>
      </w:r>
    </w:p>
    <w:p w:rsidR="00043832" w:rsidRPr="00FF2FDD" w:rsidRDefault="00043832" w:rsidP="00466F0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043832" w:rsidRPr="00FF2FDD" w:rsidRDefault="00043832" w:rsidP="00466F0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не может изложить его своими словами;</w:t>
      </w:r>
    </w:p>
    <w:p w:rsidR="00043832" w:rsidRPr="00FF2FDD" w:rsidRDefault="00043832" w:rsidP="00466F0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043832" w:rsidRPr="00FF2FDD" w:rsidRDefault="00043832" w:rsidP="00466F0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F2FDD">
        <w:rPr>
          <w:rFonts w:ascii="Times New Roman" w:hAnsi="Times New Roman"/>
          <w:sz w:val="24"/>
          <w:szCs w:val="24"/>
        </w:rPr>
        <w:t xml:space="preserve"> </w:t>
      </w:r>
      <w:r w:rsidRPr="00FF2FDD">
        <w:rPr>
          <w:rFonts w:ascii="Times New Roman" w:hAnsi="Times New Roman"/>
          <w:i/>
          <w:sz w:val="24"/>
          <w:szCs w:val="24"/>
          <w:u w:val="single"/>
        </w:rPr>
        <w:t>Оценка выполнения практических работ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Отметка «5»</w:t>
      </w:r>
    </w:p>
    <w:p w:rsidR="00043832" w:rsidRPr="00FF2FDD" w:rsidRDefault="00043832" w:rsidP="00466F03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тщательно спланирован труд и рационально организовано рабочее место;</w:t>
      </w:r>
    </w:p>
    <w:p w:rsidR="00043832" w:rsidRPr="00FF2FDD" w:rsidRDefault="00043832" w:rsidP="00466F03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правильно выполнялись приемы труда,    самостоятельно и творчески выполнялась работа;</w:t>
      </w:r>
    </w:p>
    <w:p w:rsidR="00043832" w:rsidRPr="00FF2FDD" w:rsidRDefault="00043832" w:rsidP="00466F03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изделие изготовлено своевременно и с учетом установленных требований;</w:t>
      </w:r>
    </w:p>
    <w:p w:rsidR="00043832" w:rsidRPr="00FF2FDD" w:rsidRDefault="00043832" w:rsidP="00466F03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полностью соблюдались правила техники безопасности.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Отметка «4»</w:t>
      </w:r>
    </w:p>
    <w:p w:rsidR="00043832" w:rsidRPr="00FF2FDD" w:rsidRDefault="00043832" w:rsidP="00466F03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:rsidR="00043832" w:rsidRPr="00FF2FDD" w:rsidRDefault="00043832" w:rsidP="00466F03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в основном правильно выполняются приемы труда;</w:t>
      </w:r>
    </w:p>
    <w:p w:rsidR="00043832" w:rsidRPr="00FF2FDD" w:rsidRDefault="00043832" w:rsidP="00466F03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работа выполнялась самостоятельно;</w:t>
      </w:r>
    </w:p>
    <w:p w:rsidR="00043832" w:rsidRPr="00FF2FDD" w:rsidRDefault="00043832" w:rsidP="00466F03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lastRenderedPageBreak/>
        <w:t>изделие изготовлено с незначительными отклонениями;</w:t>
      </w:r>
    </w:p>
    <w:p w:rsidR="00043832" w:rsidRPr="00FF2FDD" w:rsidRDefault="00043832" w:rsidP="00466F03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полностью соблюдались правила техники безопасности.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Отметка «3»</w:t>
      </w:r>
    </w:p>
    <w:p w:rsidR="00043832" w:rsidRPr="00FF2FDD" w:rsidRDefault="00043832" w:rsidP="00466F0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043832" w:rsidRPr="00FF2FDD" w:rsidRDefault="00043832" w:rsidP="00466F0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отдельные приемы труда выполнялись неправильно;</w:t>
      </w:r>
    </w:p>
    <w:p w:rsidR="00043832" w:rsidRPr="00FF2FDD" w:rsidRDefault="00043832" w:rsidP="00466F0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самостоятельность в работе была низкой;</w:t>
      </w:r>
    </w:p>
    <w:p w:rsidR="00043832" w:rsidRPr="00FF2FDD" w:rsidRDefault="00043832" w:rsidP="00466F0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изделие изготовлено с нарушением отдельных требований;</w:t>
      </w:r>
    </w:p>
    <w:p w:rsidR="00043832" w:rsidRPr="00FF2FDD" w:rsidRDefault="00043832" w:rsidP="00466F0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не полностью соблюдались правила техники безопасности.</w:t>
      </w:r>
    </w:p>
    <w:p w:rsidR="00043832" w:rsidRPr="00FF2FDD" w:rsidRDefault="00043832" w:rsidP="00FF2FD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F2FDD">
        <w:rPr>
          <w:rFonts w:ascii="Times New Roman" w:hAnsi="Times New Roman"/>
          <w:i/>
          <w:sz w:val="24"/>
          <w:szCs w:val="24"/>
        </w:rPr>
        <w:t>Отметка «2»</w:t>
      </w:r>
    </w:p>
    <w:p w:rsidR="00043832" w:rsidRPr="00FF2FDD" w:rsidRDefault="00043832" w:rsidP="00466F03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:rsidR="00043832" w:rsidRPr="00FF2FDD" w:rsidRDefault="00043832" w:rsidP="00466F03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неправильно выполнялись многие приемы труда;</w:t>
      </w:r>
    </w:p>
    <w:p w:rsidR="00043832" w:rsidRPr="00FF2FDD" w:rsidRDefault="00043832" w:rsidP="00466F03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самостоятельность в работе почти отсутствовала;</w:t>
      </w:r>
    </w:p>
    <w:p w:rsidR="00043832" w:rsidRPr="00FF2FDD" w:rsidRDefault="00043832" w:rsidP="00466F03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изделие изготовлено со значительными нарушениями требований;</w:t>
      </w:r>
    </w:p>
    <w:p w:rsidR="00043832" w:rsidRPr="00FF2FDD" w:rsidRDefault="00043832" w:rsidP="00466F03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F2FDD">
        <w:rPr>
          <w:rFonts w:ascii="Times New Roman" w:hAnsi="Times New Roman"/>
          <w:sz w:val="24"/>
          <w:szCs w:val="24"/>
        </w:rPr>
        <w:t>не соблюдались многие правила техники безопасности.</w:t>
      </w:r>
    </w:p>
    <w:p w:rsidR="00043832" w:rsidRPr="00FF2FDD" w:rsidRDefault="00043832" w:rsidP="00AC038E">
      <w:pPr>
        <w:jc w:val="center"/>
        <w:rPr>
          <w:b/>
          <w:bCs/>
        </w:rPr>
      </w:pPr>
      <w:r w:rsidRPr="00FF2FDD">
        <w:rPr>
          <w:b/>
          <w:bCs/>
        </w:rPr>
        <w:t>2. СОДЕРЖАНИЕ УЧЕБНОГО ПРЕДМЕТА</w:t>
      </w:r>
    </w:p>
    <w:p w:rsidR="00E4540B" w:rsidRPr="005248DE" w:rsidRDefault="00E4540B" w:rsidP="00E4540B">
      <w:pPr>
        <w:pStyle w:val="11"/>
        <w:rPr>
          <w:b/>
        </w:rPr>
      </w:pPr>
      <w:r w:rsidRPr="005248DE">
        <w:rPr>
          <w:b/>
        </w:rPr>
        <w:t>2.1. Необходимое количество часов для изучения раздела, темы</w:t>
      </w:r>
    </w:p>
    <w:p w:rsidR="00E4540B" w:rsidRDefault="00E4540B" w:rsidP="00E4540B">
      <w:pPr>
        <w:pStyle w:val="ad"/>
        <w:spacing w:line="240" w:lineRule="auto"/>
        <w:jc w:val="both"/>
      </w:pPr>
      <w:r w:rsidRPr="002477B7">
        <w:t xml:space="preserve">34 </w:t>
      </w:r>
      <w:r>
        <w:t xml:space="preserve">учебные недели. </w:t>
      </w:r>
      <w:r w:rsidR="00415D11">
        <w:t>1</w:t>
      </w:r>
      <w:r>
        <w:t xml:space="preserve"> </w:t>
      </w:r>
      <w:r w:rsidR="00415D11">
        <w:t>час</w:t>
      </w:r>
      <w:r w:rsidRPr="002477B7">
        <w:t xml:space="preserve"> в неделю. </w:t>
      </w:r>
      <w:r w:rsidR="00415D11">
        <w:t>34</w:t>
      </w:r>
      <w:r>
        <w:t xml:space="preserve"> час</w:t>
      </w:r>
      <w:r w:rsidR="00415D11">
        <w:t>а</w:t>
      </w:r>
      <w:r>
        <w:t xml:space="preserve"> в год</w:t>
      </w:r>
      <w:r w:rsidRPr="002477B7">
        <w:t>.</w:t>
      </w:r>
    </w:p>
    <w:p w:rsidR="00AC038E" w:rsidRPr="003347B1" w:rsidRDefault="00E4540B" w:rsidP="00AC038E">
      <w:pPr>
        <w:pStyle w:val="11"/>
        <w:jc w:val="both"/>
      </w:pPr>
      <w:r w:rsidRPr="005B4532">
        <w:t>Тем</w:t>
      </w:r>
      <w:r>
        <w:t xml:space="preserve">атическое планирование по </w:t>
      </w:r>
      <w:r w:rsidR="00415D11">
        <w:t>технологии /труд/</w:t>
      </w:r>
      <w:r w:rsidRPr="005B4532">
        <w:t xml:space="preserve"> для 4-го класса составлено с учетом Программы воспитания ГКОУ №25</w:t>
      </w:r>
      <w:r>
        <w:t>, утвержденной приказом от 27 августа 2021 года №190</w:t>
      </w:r>
      <w:r w:rsidRPr="005B4532">
        <w:t>.</w:t>
      </w:r>
      <w:r w:rsidR="00AC038E" w:rsidRPr="00AC038E">
        <w:t xml:space="preserve"> </w:t>
      </w:r>
      <w:r w:rsidR="00AC038E" w:rsidRPr="003347B1">
        <w:t>Воспитательный потенциал данного учебного предмета обеспечивает реализацию следующих целевых приоритетов воспитания обучающихся НОО:</w:t>
      </w:r>
      <w:r w:rsidR="00AC038E">
        <w:t xml:space="preserve">  </w:t>
      </w:r>
    </w:p>
    <w:p w:rsidR="00415D11" w:rsidRDefault="00415D11" w:rsidP="00415D11">
      <w:pPr>
        <w:pStyle w:val="ad"/>
        <w:spacing w:line="240" w:lineRule="auto"/>
        <w:jc w:val="both"/>
      </w:pPr>
    </w:p>
    <w:p w:rsidR="00AC038E" w:rsidRDefault="00AC038E" w:rsidP="00AC038E">
      <w:pPr>
        <w:pStyle w:val="11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hd w:val="clear" w:color="auto" w:fill="FFFFFF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C038E" w:rsidRDefault="00AC038E" w:rsidP="00AC038E">
      <w:pPr>
        <w:pStyle w:val="11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hd w:val="clear" w:color="auto" w:fill="FFFFFF"/>
        </w:rPr>
        <w:t>стремиться узнавать что-то новое, проявлять любознательность, ценить знания;</w:t>
      </w:r>
    </w:p>
    <w:p w:rsidR="00AC038E" w:rsidRDefault="00AC038E" w:rsidP="00AC038E">
      <w:pPr>
        <w:pStyle w:val="11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hd w:val="clear" w:color="auto" w:fill="FFFFFF"/>
        </w:rPr>
        <w:t>быть вежливым и опрятным, скромным и приветливым;</w:t>
      </w:r>
    </w:p>
    <w:p w:rsidR="00AC038E" w:rsidRDefault="00AC038E" w:rsidP="00AC038E">
      <w:pPr>
        <w:pStyle w:val="11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hd w:val="clear" w:color="auto" w:fill="FFFFFF"/>
        </w:rPr>
        <w:t>соблюдать правила личной гигиены;</w:t>
      </w:r>
    </w:p>
    <w:p w:rsidR="00AC038E" w:rsidRDefault="00AC038E" w:rsidP="00AC038E">
      <w:pPr>
        <w:pStyle w:val="11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hd w:val="clear" w:color="auto" w:fill="FFFFFF"/>
        </w:rPr>
        <w:t>по мере возможности помогать нуждающимся в этом людям;</w:t>
      </w:r>
    </w:p>
    <w:p w:rsidR="00AC038E" w:rsidRDefault="00AC038E" w:rsidP="00AC038E">
      <w:pPr>
        <w:pStyle w:val="11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hd w:val="clear" w:color="auto" w:fill="FFFFFF"/>
        </w:rPr>
        <w:t>уважительно относиться к людям с ограниченными возможностями здоровья;</w:t>
      </w:r>
    </w:p>
    <w:p w:rsidR="00AC038E" w:rsidRDefault="00AC038E" w:rsidP="00AC038E">
      <w:pPr>
        <w:pStyle w:val="11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hd w:val="clear" w:color="auto" w:fill="FFFFFF"/>
        </w:rPr>
        <w:t>не стесняться быть в чём-то непохожим на других ребят;</w:t>
      </w:r>
    </w:p>
    <w:p w:rsidR="00AC038E" w:rsidRDefault="00AC038E" w:rsidP="00AC038E">
      <w:pPr>
        <w:pStyle w:val="11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hd w:val="clear" w:color="auto" w:fill="FFFFFF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415D11" w:rsidRPr="00E4540B" w:rsidRDefault="00415D11" w:rsidP="00415D1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60" w:type="dxa"/>
        <w:tblInd w:w="147" w:type="dxa"/>
        <w:tblLayout w:type="fixed"/>
        <w:tblCellMar>
          <w:left w:w="49" w:type="dxa"/>
          <w:right w:w="49" w:type="dxa"/>
        </w:tblCellMar>
        <w:tblLook w:val="0000"/>
      </w:tblPr>
      <w:tblGrid>
        <w:gridCol w:w="781"/>
        <w:gridCol w:w="20"/>
        <w:gridCol w:w="5055"/>
        <w:gridCol w:w="992"/>
        <w:gridCol w:w="2412"/>
      </w:tblGrid>
      <w:tr w:rsidR="00415D11" w:rsidRPr="00E4540B" w:rsidTr="00AC038E">
        <w:trPr>
          <w:trHeight w:val="444"/>
        </w:trPr>
        <w:tc>
          <w:tcPr>
            <w:tcW w:w="801" w:type="dxa"/>
            <w:gridSpan w:val="2"/>
            <w:tcBorders>
              <w:top w:val="single" w:sz="3" w:space="0" w:color="000001"/>
              <w:left w:val="single" w:sz="3" w:space="0" w:color="000001"/>
              <w:bottom w:val="nil"/>
              <w:right w:val="nil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 w:rsidRPr="00E4540B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55" w:type="dxa"/>
            <w:tcBorders>
              <w:top w:val="single" w:sz="3" w:space="0" w:color="000001"/>
              <w:left w:val="single" w:sz="3" w:space="0" w:color="000001"/>
              <w:bottom w:val="nil"/>
              <w:right w:val="nil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nil"/>
              <w:right w:val="single" w:sz="4" w:space="0" w:color="auto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415D11" w:rsidRPr="00E4540B" w:rsidRDefault="00415D11" w:rsidP="00AC14D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412" w:type="dxa"/>
            <w:tcBorders>
              <w:top w:val="single" w:sz="3" w:space="0" w:color="000001"/>
              <w:left w:val="single" w:sz="4" w:space="0" w:color="auto"/>
              <w:bottom w:val="nil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0B">
              <w:rPr>
                <w:rFonts w:ascii="Times New Roman" w:hAnsi="Times New Roman"/>
                <w:b/>
                <w:sz w:val="24"/>
                <w:szCs w:val="24"/>
              </w:rPr>
              <w:t>Проверочные работы</w:t>
            </w:r>
          </w:p>
        </w:tc>
      </w:tr>
      <w:tr w:rsidR="00415D11" w:rsidRPr="00E4540B" w:rsidTr="00AC038E">
        <w:trPr>
          <w:trHeight w:val="436"/>
        </w:trPr>
        <w:tc>
          <w:tcPr>
            <w:tcW w:w="7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5C46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 xml:space="preserve">Информационный центр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4" w:space="0" w:color="auto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2" w:type="dxa"/>
            <w:tcBorders>
              <w:top w:val="single" w:sz="3" w:space="0" w:color="000001"/>
              <w:left w:val="single" w:sz="4" w:space="0" w:color="auto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5D11" w:rsidRPr="00E4540B" w:rsidTr="00AC038E">
        <w:trPr>
          <w:trHeight w:val="346"/>
        </w:trPr>
        <w:tc>
          <w:tcPr>
            <w:tcW w:w="781" w:type="dxa"/>
            <w:tcBorders>
              <w:top w:val="single" w:sz="3" w:space="0" w:color="000001"/>
              <w:left w:val="single" w:sz="3" w:space="0" w:color="000001"/>
              <w:bottom w:val="nil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5C46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75" w:type="dxa"/>
            <w:gridSpan w:val="2"/>
            <w:tcBorders>
              <w:top w:val="single" w:sz="3" w:space="0" w:color="000001"/>
              <w:left w:val="single" w:sz="3" w:space="0" w:color="000001"/>
              <w:bottom w:val="nil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4540B">
              <w:rPr>
                <w:rFonts w:ascii="Times New Roman" w:hAnsi="Times New Roman"/>
                <w:sz w:val="24"/>
                <w:szCs w:val="24"/>
              </w:rPr>
              <w:t>Дружный класс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  <w:tcBorders>
              <w:top w:val="single" w:sz="3" w:space="0" w:color="000001"/>
              <w:left w:val="single" w:sz="4" w:space="0" w:color="auto"/>
              <w:bottom w:val="nil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5D11" w:rsidRPr="00E4540B" w:rsidTr="00AC038E">
        <w:trPr>
          <w:trHeight w:val="272"/>
        </w:trPr>
        <w:tc>
          <w:tcPr>
            <w:tcW w:w="7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5C46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7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4540B">
              <w:rPr>
                <w:rFonts w:ascii="Times New Roman" w:hAnsi="Times New Roman"/>
                <w:sz w:val="24"/>
                <w:szCs w:val="24"/>
              </w:rPr>
              <w:t>Реклама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4" w:space="0" w:color="auto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3" w:space="0" w:color="000001"/>
              <w:left w:val="single" w:sz="4" w:space="0" w:color="auto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11" w:rsidRPr="00E4540B" w:rsidTr="00AC038E">
        <w:trPr>
          <w:trHeight w:val="254"/>
        </w:trPr>
        <w:tc>
          <w:tcPr>
            <w:tcW w:w="7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5C46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7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4540B">
              <w:rPr>
                <w:rFonts w:ascii="Times New Roman" w:hAnsi="Times New Roman"/>
                <w:sz w:val="24"/>
                <w:szCs w:val="24"/>
              </w:rPr>
              <w:t>Декор интерьера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4" w:space="0" w:color="auto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3" w:space="0" w:color="000001"/>
              <w:left w:val="single" w:sz="4" w:space="0" w:color="auto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11" w:rsidRPr="00E4540B" w:rsidTr="00AC038E">
        <w:trPr>
          <w:trHeight w:val="383"/>
        </w:trPr>
        <w:tc>
          <w:tcPr>
            <w:tcW w:w="781" w:type="dxa"/>
            <w:tcBorders>
              <w:top w:val="single" w:sz="3" w:space="0" w:color="000001"/>
              <w:left w:val="single" w:sz="3" w:space="0" w:color="000001"/>
              <w:bottom w:val="single" w:sz="3" w:space="0" w:color="00000A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5C46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A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 xml:space="preserve">Новогодняя студия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0"/>
              <w:bottom w:val="single" w:sz="3" w:space="0" w:color="00000A"/>
              <w:right w:val="single" w:sz="4" w:space="0" w:color="auto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  <w:tcBorders>
              <w:top w:val="single" w:sz="3" w:space="0" w:color="000001"/>
              <w:left w:val="single" w:sz="4" w:space="0" w:color="auto"/>
              <w:bottom w:val="single" w:sz="3" w:space="0" w:color="00000A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5D11" w:rsidRPr="00E4540B" w:rsidTr="00AC038E">
        <w:trPr>
          <w:trHeight w:val="460"/>
        </w:trPr>
        <w:tc>
          <w:tcPr>
            <w:tcW w:w="801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0"/>
              <w:right w:val="nil"/>
            </w:tcBorders>
            <w:shd w:val="clear" w:color="auto" w:fill="FFFFFF"/>
          </w:tcPr>
          <w:p w:rsidR="00415D11" w:rsidRPr="00E4540B" w:rsidRDefault="00415D11" w:rsidP="005C46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1"/>
              <w:bottom w:val="single" w:sz="3" w:space="0" w:color="000000"/>
              <w:right w:val="single" w:sz="3" w:space="0" w:color="00000A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4540B">
              <w:rPr>
                <w:rFonts w:ascii="Times New Roman" w:hAnsi="Times New Roman"/>
                <w:sz w:val="24"/>
                <w:szCs w:val="24"/>
              </w:rPr>
              <w:t>Мода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A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11" w:rsidRPr="00E4540B" w:rsidTr="00AC038E">
        <w:trPr>
          <w:trHeight w:val="303"/>
        </w:trPr>
        <w:tc>
          <w:tcPr>
            <w:tcW w:w="801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0"/>
              <w:right w:val="nil"/>
            </w:tcBorders>
            <w:shd w:val="clear" w:color="auto" w:fill="FFFFFF"/>
          </w:tcPr>
          <w:p w:rsidR="00415D11" w:rsidRPr="00E4540B" w:rsidRDefault="00415D11" w:rsidP="005C46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1"/>
              <w:bottom w:val="single" w:sz="3" w:space="0" w:color="000000"/>
              <w:right w:val="single" w:sz="3" w:space="0" w:color="00000A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4540B">
              <w:rPr>
                <w:rFonts w:ascii="Times New Roman" w:hAnsi="Times New Roman"/>
                <w:sz w:val="24"/>
                <w:szCs w:val="24"/>
              </w:rPr>
              <w:t>Подарки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A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5D11" w:rsidRPr="00E4540B" w:rsidTr="00AC038E">
        <w:trPr>
          <w:trHeight w:val="311"/>
        </w:trPr>
        <w:tc>
          <w:tcPr>
            <w:tcW w:w="801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0"/>
              <w:right w:val="nil"/>
            </w:tcBorders>
            <w:shd w:val="clear" w:color="auto" w:fill="FFFFFF"/>
          </w:tcPr>
          <w:p w:rsidR="00415D11" w:rsidRPr="00E4540B" w:rsidRDefault="00415D11" w:rsidP="005C46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1"/>
              <w:bottom w:val="single" w:sz="3" w:space="0" w:color="000000"/>
              <w:right w:val="single" w:sz="3" w:space="0" w:color="00000A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0B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E4540B">
              <w:rPr>
                <w:rFonts w:ascii="Times New Roman" w:hAnsi="Times New Roman"/>
                <w:sz w:val="24"/>
                <w:szCs w:val="24"/>
              </w:rPr>
              <w:t>Игрушки</w:t>
            </w: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A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0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/Итоговая проверочная работа/</w:t>
            </w:r>
          </w:p>
        </w:tc>
      </w:tr>
      <w:tr w:rsidR="00415D11" w:rsidRPr="00E4540B" w:rsidTr="00AC038E">
        <w:trPr>
          <w:trHeight w:val="333"/>
        </w:trPr>
        <w:tc>
          <w:tcPr>
            <w:tcW w:w="801" w:type="dxa"/>
            <w:gridSpan w:val="2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55" w:type="dxa"/>
            <w:tcBorders>
              <w:top w:val="single" w:sz="3" w:space="0" w:color="000000"/>
              <w:left w:val="single" w:sz="3" w:space="0" w:color="000001"/>
              <w:bottom w:val="single" w:sz="3" w:space="0" w:color="000001"/>
              <w:right w:val="single" w:sz="3" w:space="0" w:color="00000A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4" w:type="dxa"/>
            <w:gridSpan w:val="2"/>
            <w:tcBorders>
              <w:top w:val="single" w:sz="3" w:space="0" w:color="000000"/>
              <w:left w:val="single" w:sz="3" w:space="0" w:color="00000A"/>
              <w:bottom w:val="single" w:sz="3" w:space="0" w:color="000001"/>
              <w:right w:val="single" w:sz="3" w:space="0" w:color="000000"/>
            </w:tcBorders>
            <w:shd w:val="clear" w:color="auto" w:fill="FFFFFF"/>
          </w:tcPr>
          <w:p w:rsidR="00415D11" w:rsidRPr="00E4540B" w:rsidRDefault="00415D11" w:rsidP="00AC14D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54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</w:tr>
    </w:tbl>
    <w:p w:rsidR="00415D11" w:rsidRPr="00415D11" w:rsidRDefault="00415D11" w:rsidP="00415D11">
      <w:pPr>
        <w:pStyle w:val="ad"/>
        <w:spacing w:line="240" w:lineRule="auto"/>
        <w:jc w:val="both"/>
        <w:rPr>
          <w:color w:val="000000" w:themeColor="text1"/>
        </w:rPr>
      </w:pPr>
    </w:p>
    <w:p w:rsidR="00E4540B" w:rsidRPr="00415D11" w:rsidRDefault="00415D11" w:rsidP="00415D11">
      <w:pPr>
        <w:pStyle w:val="11"/>
        <w:jc w:val="both"/>
        <w:rPr>
          <w:b/>
          <w:bCs/>
        </w:rPr>
      </w:pPr>
      <w:r w:rsidRPr="005248DE">
        <w:rPr>
          <w:b/>
        </w:rPr>
        <w:t>2.2</w:t>
      </w:r>
      <w:r w:rsidRPr="005248DE">
        <w:t xml:space="preserve">. </w:t>
      </w:r>
      <w:r w:rsidRPr="005248DE">
        <w:rPr>
          <w:b/>
          <w:bCs/>
        </w:rPr>
        <w:t>Краткое содержание учебной темы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lastRenderedPageBreak/>
        <w:t>Информационный центр (4 часа)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Вспомним и обсудим! Информация. Интернет. Создание текста на компьютере. Создание презентаций. Программа Рower Point. Проверим себя.        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t>Проект «Дружный класс» (3 часа)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Презентация класса. Эмблема </w:t>
      </w:r>
      <w:r w:rsidR="00E4540B">
        <w:rPr>
          <w:rFonts w:ascii="Times New Roman" w:hAnsi="Times New Roman"/>
          <w:sz w:val="24"/>
          <w:szCs w:val="24"/>
        </w:rPr>
        <w:t xml:space="preserve">класса. Папка «Мои достижения». </w:t>
      </w:r>
      <w:r w:rsidRPr="00E4540B">
        <w:rPr>
          <w:rFonts w:ascii="Times New Roman" w:hAnsi="Times New Roman"/>
          <w:sz w:val="24"/>
          <w:szCs w:val="24"/>
        </w:rPr>
        <w:t>Проверим себя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t>Студия «Реклама» (4 часа)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>Реклама и маркетинг. Упаковка для мелочей. Коробка для подарка. Упаковка для сюрприза. Проверим себя.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t>Студия «Декор интерьера» (5 часов)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>Интерьеры разных времён. Художественная техника«декупаж» Плетённые салфетки. Цветы из креповой бумаги. Сувениры на проволочных кольцах. Изделия из полимеров. Проверим себя.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t>Новогодняя студия (3 часа)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>Новогодние традиции. Игрушки из зубочисток. Игрушки из трубочек для коктейля. Проверим себя.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t>Студия «Мода» (8 часов)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t>Студия «Подарки» (3 часа)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День защитника Отечества. Плетёная открытка. Весенние цветы.  Проверим себя.        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t>Студия «Игрушки» (4 часов)</w:t>
      </w:r>
    </w:p>
    <w:p w:rsidR="00043832" w:rsidRPr="00AC038E" w:rsidRDefault="00043832" w:rsidP="00415D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>История игрушек.  Игрушка – попрыгушка. Качающиеся игрушки. Подвижная игрушка «Щелкунчик» Игрушка с рычажным механизмом. Подготовка портфолио. Проверим себя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t>2.</w:t>
      </w:r>
      <w:r w:rsidR="00415D11">
        <w:rPr>
          <w:rFonts w:ascii="Times New Roman" w:hAnsi="Times New Roman"/>
          <w:b/>
          <w:sz w:val="24"/>
          <w:szCs w:val="24"/>
        </w:rPr>
        <w:t>3</w:t>
      </w:r>
      <w:r w:rsidRPr="00E4540B">
        <w:rPr>
          <w:rFonts w:ascii="Times New Roman" w:hAnsi="Times New Roman"/>
          <w:b/>
          <w:sz w:val="24"/>
          <w:szCs w:val="24"/>
        </w:rPr>
        <w:t>. Формы организации урока.</w:t>
      </w:r>
    </w:p>
    <w:p w:rsidR="00E4540B" w:rsidRDefault="00043832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>Используется</w:t>
      </w:r>
      <w:r w:rsidR="00E4540B">
        <w:rPr>
          <w:rFonts w:ascii="Times New Roman" w:hAnsi="Times New Roman"/>
          <w:sz w:val="24"/>
          <w:szCs w:val="24"/>
        </w:rPr>
        <w:t>:</w:t>
      </w:r>
      <w:r w:rsidRPr="00E4540B">
        <w:rPr>
          <w:rFonts w:ascii="Times New Roman" w:hAnsi="Times New Roman"/>
          <w:sz w:val="24"/>
          <w:szCs w:val="24"/>
        </w:rPr>
        <w:t xml:space="preserve"> </w:t>
      </w:r>
    </w:p>
    <w:p w:rsidR="00E4540B" w:rsidRDefault="00043832" w:rsidP="00466F03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фронтальная, </w:t>
      </w:r>
    </w:p>
    <w:p w:rsidR="00E4540B" w:rsidRDefault="00043832" w:rsidP="00466F03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групповая, </w:t>
      </w:r>
    </w:p>
    <w:p w:rsidR="00E4540B" w:rsidRDefault="00043832" w:rsidP="00466F03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индивидуальная работа, </w:t>
      </w:r>
    </w:p>
    <w:p w:rsidR="00E4540B" w:rsidRDefault="00043832" w:rsidP="00466F03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работа в парах, </w:t>
      </w:r>
    </w:p>
    <w:p w:rsidR="00043832" w:rsidRPr="00E4540B" w:rsidRDefault="00043832" w:rsidP="00466F03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>тестирование.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540B">
        <w:rPr>
          <w:rFonts w:ascii="Times New Roman" w:hAnsi="Times New Roman"/>
          <w:b/>
          <w:sz w:val="24"/>
          <w:szCs w:val="24"/>
        </w:rPr>
        <w:t>2.</w:t>
      </w:r>
      <w:r w:rsidR="00415D11">
        <w:rPr>
          <w:rFonts w:ascii="Times New Roman" w:hAnsi="Times New Roman"/>
          <w:b/>
          <w:sz w:val="24"/>
          <w:szCs w:val="24"/>
        </w:rPr>
        <w:t>4</w:t>
      </w:r>
      <w:r w:rsidRPr="00E4540B">
        <w:rPr>
          <w:rFonts w:ascii="Times New Roman" w:hAnsi="Times New Roman"/>
          <w:b/>
          <w:sz w:val="24"/>
          <w:szCs w:val="24"/>
        </w:rPr>
        <w:t>. Основные виды учебной деятельности.</w:t>
      </w:r>
    </w:p>
    <w:p w:rsidR="00043832" w:rsidRPr="00E4540B" w:rsidRDefault="00043832" w:rsidP="00466F03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043832" w:rsidRPr="00E4540B" w:rsidRDefault="00043832" w:rsidP="00466F03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>моделирование,  конструирование  из  разных  материалов  (по  образцу, модели,  условиям  использования  и  области  функционирования  предмета, техническим условиям),</w:t>
      </w:r>
    </w:p>
    <w:p w:rsidR="00043832" w:rsidRPr="00E4540B" w:rsidRDefault="00043832" w:rsidP="00466F03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решение  доступных  конструкторско-технологических  задач (определение области поиска, поиск недостающей информации, определение спектра  возможных  решений,  выбор  оптимального  решения),  творческих художественных задач (общий дизайн, оформление); </w:t>
      </w:r>
    </w:p>
    <w:p w:rsidR="00043832" w:rsidRPr="00E4540B" w:rsidRDefault="00043832" w:rsidP="00466F03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простейшее  проектирование, принятие  идеи,  поиск  и  отбор необходимой  информации,  окончательный  образ  объекта,  определение особенностей  конструкции  и  технологии  изготовления  изделия,  подбор инструментов, материалов, выбор способов их обработки, </w:t>
      </w:r>
    </w:p>
    <w:p w:rsidR="00043832" w:rsidRPr="00E4540B" w:rsidRDefault="00043832" w:rsidP="00466F03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реализация замысла  с  корректировкой  конструкции  и  технологии,  проверка  изделия  в действии, </w:t>
      </w:r>
    </w:p>
    <w:p w:rsidR="00043832" w:rsidRPr="00E4540B" w:rsidRDefault="00043832" w:rsidP="00466F03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4540B">
        <w:rPr>
          <w:rFonts w:ascii="Times New Roman" w:hAnsi="Times New Roman"/>
          <w:sz w:val="24"/>
          <w:szCs w:val="24"/>
        </w:rPr>
        <w:t xml:space="preserve">представление (защита) процесса и результата работы. </w:t>
      </w:r>
    </w:p>
    <w:p w:rsidR="00043832" w:rsidRPr="00E4540B" w:rsidRDefault="00043832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605F6" w:rsidRPr="00E4540B" w:rsidRDefault="008605F6" w:rsidP="00E4540B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8605F6" w:rsidRPr="00E4540B" w:rsidSect="00D92FA7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3A" w:rsidRDefault="0000223A" w:rsidP="00F64182">
      <w:r>
        <w:separator/>
      </w:r>
    </w:p>
  </w:endnote>
  <w:endnote w:type="continuationSeparator" w:id="1">
    <w:p w:rsidR="0000223A" w:rsidRDefault="0000223A" w:rsidP="00F6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542560"/>
      <w:docPartObj>
        <w:docPartGallery w:val="Page Numbers (Bottom of Page)"/>
        <w:docPartUnique/>
      </w:docPartObj>
    </w:sdtPr>
    <w:sdtContent>
      <w:p w:rsidR="00F64182" w:rsidRDefault="00E15BA3">
        <w:pPr>
          <w:pStyle w:val="a9"/>
          <w:jc w:val="right"/>
        </w:pPr>
        <w:r>
          <w:fldChar w:fldCharType="begin"/>
        </w:r>
        <w:r w:rsidR="00F64182">
          <w:instrText>PAGE   \* MERGEFORMAT</w:instrText>
        </w:r>
        <w:r>
          <w:fldChar w:fldCharType="separate"/>
        </w:r>
        <w:r w:rsidR="00B16CA8">
          <w:rPr>
            <w:noProof/>
          </w:rPr>
          <w:t>11</w:t>
        </w:r>
        <w:r>
          <w:fldChar w:fldCharType="end"/>
        </w:r>
      </w:p>
    </w:sdtContent>
  </w:sdt>
  <w:p w:rsidR="00F64182" w:rsidRDefault="00F641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3A" w:rsidRDefault="0000223A" w:rsidP="00F64182">
      <w:r>
        <w:separator/>
      </w:r>
    </w:p>
  </w:footnote>
  <w:footnote w:type="continuationSeparator" w:id="1">
    <w:p w:rsidR="0000223A" w:rsidRDefault="0000223A" w:rsidP="00F64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AD"/>
    <w:multiLevelType w:val="hybridMultilevel"/>
    <w:tmpl w:val="1752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645F"/>
    <w:multiLevelType w:val="hybridMultilevel"/>
    <w:tmpl w:val="CA86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83440"/>
    <w:multiLevelType w:val="hybridMultilevel"/>
    <w:tmpl w:val="94D6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42EB"/>
    <w:multiLevelType w:val="hybridMultilevel"/>
    <w:tmpl w:val="EEB6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43E98"/>
    <w:multiLevelType w:val="hybridMultilevel"/>
    <w:tmpl w:val="3E0C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770A2"/>
    <w:multiLevelType w:val="hybridMultilevel"/>
    <w:tmpl w:val="73EA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E4A6B"/>
    <w:multiLevelType w:val="hybridMultilevel"/>
    <w:tmpl w:val="4C92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14799"/>
    <w:multiLevelType w:val="hybridMultilevel"/>
    <w:tmpl w:val="1BA8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C179F"/>
    <w:multiLevelType w:val="hybridMultilevel"/>
    <w:tmpl w:val="C54A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9130B"/>
    <w:multiLevelType w:val="hybridMultilevel"/>
    <w:tmpl w:val="85C0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32F41"/>
    <w:multiLevelType w:val="hybridMultilevel"/>
    <w:tmpl w:val="0794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33554"/>
    <w:multiLevelType w:val="hybridMultilevel"/>
    <w:tmpl w:val="0AAA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01517"/>
    <w:multiLevelType w:val="hybridMultilevel"/>
    <w:tmpl w:val="92EA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B544C"/>
    <w:multiLevelType w:val="hybridMultilevel"/>
    <w:tmpl w:val="3F52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937DC"/>
    <w:multiLevelType w:val="hybridMultilevel"/>
    <w:tmpl w:val="7B04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57758"/>
    <w:multiLevelType w:val="hybridMultilevel"/>
    <w:tmpl w:val="5984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861A0"/>
    <w:multiLevelType w:val="hybridMultilevel"/>
    <w:tmpl w:val="1946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A5447"/>
    <w:multiLevelType w:val="hybridMultilevel"/>
    <w:tmpl w:val="00E6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E4FF3"/>
    <w:multiLevelType w:val="hybridMultilevel"/>
    <w:tmpl w:val="C3BC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1203F"/>
    <w:multiLevelType w:val="hybridMultilevel"/>
    <w:tmpl w:val="708A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969AE"/>
    <w:multiLevelType w:val="hybridMultilevel"/>
    <w:tmpl w:val="E9CE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30A92"/>
    <w:multiLevelType w:val="hybridMultilevel"/>
    <w:tmpl w:val="4762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53195"/>
    <w:multiLevelType w:val="hybridMultilevel"/>
    <w:tmpl w:val="C664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B0D50"/>
    <w:multiLevelType w:val="hybridMultilevel"/>
    <w:tmpl w:val="C996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2B24"/>
    <w:multiLevelType w:val="hybridMultilevel"/>
    <w:tmpl w:val="A3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2"/>
  </w:num>
  <w:num w:numId="5">
    <w:abstractNumId w:val="6"/>
  </w:num>
  <w:num w:numId="6">
    <w:abstractNumId w:val="19"/>
  </w:num>
  <w:num w:numId="7">
    <w:abstractNumId w:val="3"/>
  </w:num>
  <w:num w:numId="8">
    <w:abstractNumId w:val="0"/>
  </w:num>
  <w:num w:numId="9">
    <w:abstractNumId w:val="23"/>
  </w:num>
  <w:num w:numId="10">
    <w:abstractNumId w:val="22"/>
  </w:num>
  <w:num w:numId="11">
    <w:abstractNumId w:val="18"/>
  </w:num>
  <w:num w:numId="12">
    <w:abstractNumId w:val="7"/>
  </w:num>
  <w:num w:numId="13">
    <w:abstractNumId w:val="17"/>
  </w:num>
  <w:num w:numId="14">
    <w:abstractNumId w:val="11"/>
  </w:num>
  <w:num w:numId="15">
    <w:abstractNumId w:val="20"/>
  </w:num>
  <w:num w:numId="16">
    <w:abstractNumId w:val="21"/>
  </w:num>
  <w:num w:numId="17">
    <w:abstractNumId w:val="9"/>
  </w:num>
  <w:num w:numId="18">
    <w:abstractNumId w:val="2"/>
  </w:num>
  <w:num w:numId="19">
    <w:abstractNumId w:val="8"/>
  </w:num>
  <w:num w:numId="20">
    <w:abstractNumId w:val="5"/>
  </w:num>
  <w:num w:numId="21">
    <w:abstractNumId w:val="24"/>
  </w:num>
  <w:num w:numId="22">
    <w:abstractNumId w:val="16"/>
  </w:num>
  <w:num w:numId="23">
    <w:abstractNumId w:val="1"/>
  </w:num>
  <w:num w:numId="24">
    <w:abstractNumId w:val="10"/>
  </w:num>
  <w:num w:numId="25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F70"/>
    <w:rsid w:val="0000223A"/>
    <w:rsid w:val="00025514"/>
    <w:rsid w:val="00042B6B"/>
    <w:rsid w:val="00043832"/>
    <w:rsid w:val="00074FB3"/>
    <w:rsid w:val="000B1DAA"/>
    <w:rsid w:val="00102E17"/>
    <w:rsid w:val="001549A4"/>
    <w:rsid w:val="00253E77"/>
    <w:rsid w:val="003039F2"/>
    <w:rsid w:val="00376EBC"/>
    <w:rsid w:val="00415D11"/>
    <w:rsid w:val="00466F03"/>
    <w:rsid w:val="00470F70"/>
    <w:rsid w:val="004B7E5C"/>
    <w:rsid w:val="00596EB9"/>
    <w:rsid w:val="005C46A2"/>
    <w:rsid w:val="005D4015"/>
    <w:rsid w:val="00653D14"/>
    <w:rsid w:val="006A58C0"/>
    <w:rsid w:val="006F3928"/>
    <w:rsid w:val="00740B2D"/>
    <w:rsid w:val="007C6571"/>
    <w:rsid w:val="008605F6"/>
    <w:rsid w:val="008D17D0"/>
    <w:rsid w:val="00A20C32"/>
    <w:rsid w:val="00A75B74"/>
    <w:rsid w:val="00A7795C"/>
    <w:rsid w:val="00AC038E"/>
    <w:rsid w:val="00AD34AC"/>
    <w:rsid w:val="00B032E0"/>
    <w:rsid w:val="00B1195B"/>
    <w:rsid w:val="00B16CA8"/>
    <w:rsid w:val="00BD1047"/>
    <w:rsid w:val="00C20FAF"/>
    <w:rsid w:val="00CA47A1"/>
    <w:rsid w:val="00D92FA7"/>
    <w:rsid w:val="00E0619D"/>
    <w:rsid w:val="00E15BA3"/>
    <w:rsid w:val="00E23C3C"/>
    <w:rsid w:val="00E4540B"/>
    <w:rsid w:val="00E700C7"/>
    <w:rsid w:val="00F64182"/>
    <w:rsid w:val="00FF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70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70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470F70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paragraph" w:customStyle="1" w:styleId="11">
    <w:name w:val="Без интервала1"/>
    <w:qFormat/>
    <w:rsid w:val="00470F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470F70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1">
    <w:name w:val="Font Style21"/>
    <w:rsid w:val="00470F70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basedOn w:val="a0"/>
    <w:rsid w:val="00470F70"/>
  </w:style>
  <w:style w:type="table" w:styleId="a4">
    <w:name w:val="Table Grid"/>
    <w:basedOn w:val="a1"/>
    <w:rsid w:val="00470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4FB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75B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F641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1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2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Базовый"/>
    <w:rsid w:val="00E4540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714fe9ae63d171592">
    <w:name w:val="714fe9ae63d171592"/>
    <w:basedOn w:val="a"/>
    <w:rsid w:val="00AC038E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qFormat/>
    <w:rsid w:val="00AD34AC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AD34AC"/>
    <w:rPr>
      <w:rFonts w:ascii="Century Gothic" w:hAnsi="Century Gothic" w:cs="Century Gothic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2021-09-16T12:46:00Z</cp:lastPrinted>
  <dcterms:created xsi:type="dcterms:W3CDTF">2016-08-14T08:54:00Z</dcterms:created>
  <dcterms:modified xsi:type="dcterms:W3CDTF">2021-09-27T13:29:00Z</dcterms:modified>
</cp:coreProperties>
</file>