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2F" w:rsidRPr="00363DC4" w:rsidRDefault="00873D2F" w:rsidP="00340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363DC4" w:rsidRDefault="00D17466" w:rsidP="00340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общеобразовательная школа-интернат </w:t>
      </w:r>
      <w:r w:rsidRPr="00363DC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25»</w:t>
      </w:r>
    </w:p>
    <w:p w:rsidR="00873D2F" w:rsidRPr="00363DC4" w:rsidRDefault="00873D2F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363DC4" w:rsidRDefault="00873D2F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291"/>
        <w:gridCol w:w="4292"/>
      </w:tblGrid>
      <w:tr w:rsidR="009D2C2A" w:rsidTr="009D2C2A">
        <w:trPr>
          <w:jc w:val="center"/>
        </w:trPr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52E17" w:rsidRPr="00A36E99" w:rsidRDefault="00252E17" w:rsidP="002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b/>
                <w:szCs w:val="18"/>
              </w:rPr>
              <w:t>«Рассмотрено»</w:t>
            </w:r>
          </w:p>
          <w:p w:rsidR="00252E17" w:rsidRPr="00A36E99" w:rsidRDefault="00252E17" w:rsidP="002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на заседании МО учителей коррекционно-развивающих курсов и предметных областей «Искусство» и «Технология»</w:t>
            </w:r>
          </w:p>
          <w:p w:rsidR="00252E17" w:rsidRPr="00A36E99" w:rsidRDefault="00252E17" w:rsidP="002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252E17" w:rsidRPr="00A36E99" w:rsidRDefault="00252E17" w:rsidP="002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Руководитель МО: Губанова М.М..</w:t>
            </w:r>
          </w:p>
          <w:p w:rsidR="00252E17" w:rsidRPr="00A36E99" w:rsidRDefault="00252E17" w:rsidP="002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___________________________</w:t>
            </w:r>
          </w:p>
          <w:p w:rsidR="00252E17" w:rsidRPr="00A36E99" w:rsidRDefault="00252E17" w:rsidP="002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252E17" w:rsidRPr="00A36E99" w:rsidRDefault="00252E17" w:rsidP="002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«27  » августа 2021 г.</w:t>
            </w:r>
          </w:p>
          <w:p w:rsidR="009D2C2A" w:rsidRDefault="009D2C2A" w:rsidP="0016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«Специальная</w:t>
            </w:r>
          </w:p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(коррекционная)</w:t>
            </w:r>
          </w:p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школа-</w:t>
            </w:r>
          </w:p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интернат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25»</w:t>
            </w:r>
          </w:p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__________________Жваков А. Ю.</w:t>
            </w:r>
          </w:p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1605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</w:t>
            </w:r>
          </w:p>
          <w:p w:rsidR="009D2C2A" w:rsidRDefault="009D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«31» 08.2021г.</w:t>
            </w:r>
          </w:p>
          <w:p w:rsidR="009D2C2A" w:rsidRDefault="009D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D2F" w:rsidRPr="00363DC4" w:rsidRDefault="00873D2F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363DC4" w:rsidRDefault="00D17466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363DC4" w:rsidRDefault="00D17466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363DC4" w:rsidRDefault="00D17466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363DC4" w:rsidRDefault="00D17466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363DC4" w:rsidRDefault="00D17466" w:rsidP="0034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BF443B" w:rsidRDefault="00D17466" w:rsidP="00340B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873D2F" w:rsidRPr="00BF443B" w:rsidRDefault="00D17466" w:rsidP="00340B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F443B">
        <w:rPr>
          <w:rFonts w:ascii="Times New Roman" w:eastAsia="Times New Roman" w:hAnsi="Times New Roman" w:cs="Times New Roman"/>
          <w:b/>
          <w:sz w:val="44"/>
          <w:szCs w:val="24"/>
        </w:rPr>
        <w:t xml:space="preserve">РАБОЧАЯ ПРОГРАММА </w:t>
      </w:r>
    </w:p>
    <w:p w:rsidR="008374E2" w:rsidRDefault="00D17466" w:rsidP="00BB3B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F443B">
        <w:rPr>
          <w:rFonts w:ascii="Times New Roman" w:eastAsia="Times New Roman" w:hAnsi="Times New Roman" w:cs="Times New Roman"/>
          <w:b/>
          <w:sz w:val="44"/>
          <w:szCs w:val="24"/>
        </w:rPr>
        <w:t>ПО ПРЕДМЕТУ МУЗЫКА</w:t>
      </w:r>
    </w:p>
    <w:p w:rsidR="00BB3B8A" w:rsidRPr="00BB3B8A" w:rsidRDefault="00D17466" w:rsidP="00BB3B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B3B8A">
        <w:rPr>
          <w:rFonts w:ascii="Times New Roman" w:eastAsia="Times New Roman" w:hAnsi="Times New Roman" w:cs="Times New Roman"/>
          <w:b/>
          <w:sz w:val="44"/>
          <w:szCs w:val="24"/>
        </w:rPr>
        <w:t>4</w:t>
      </w:r>
      <w:r w:rsidR="00252E17">
        <w:rPr>
          <w:rFonts w:ascii="Times New Roman" w:eastAsia="Times New Roman" w:hAnsi="Times New Roman" w:cs="Times New Roman"/>
          <w:b/>
          <w:sz w:val="44"/>
          <w:szCs w:val="24"/>
        </w:rPr>
        <w:t>А</w:t>
      </w:r>
      <w:r w:rsidRPr="00BB3B8A">
        <w:rPr>
          <w:rFonts w:ascii="Times New Roman" w:eastAsia="Times New Roman" w:hAnsi="Times New Roman" w:cs="Times New Roman"/>
          <w:b/>
          <w:sz w:val="44"/>
          <w:szCs w:val="24"/>
        </w:rPr>
        <w:t>класс</w:t>
      </w:r>
    </w:p>
    <w:p w:rsidR="00BB3B8A" w:rsidRPr="00BB3B8A" w:rsidRDefault="00BB3B8A" w:rsidP="00BB3B8A">
      <w:pPr>
        <w:jc w:val="center"/>
        <w:rPr>
          <w:rFonts w:ascii="Times New Roman" w:eastAsiaTheme="minorHAnsi" w:hAnsi="Times New Roman" w:cs="Times New Roman"/>
          <w:sz w:val="44"/>
          <w:lang w:eastAsia="en-US"/>
        </w:rPr>
      </w:pPr>
      <w:r w:rsidRPr="00BB3B8A">
        <w:rPr>
          <w:rFonts w:ascii="Times New Roman" w:eastAsiaTheme="minorHAnsi" w:hAnsi="Times New Roman" w:cs="Times New Roman"/>
          <w:b/>
          <w:sz w:val="44"/>
          <w:lang w:eastAsia="en-US"/>
        </w:rPr>
        <w:t xml:space="preserve">НА </w:t>
      </w:r>
      <w:r w:rsidR="00020573">
        <w:rPr>
          <w:rFonts w:ascii="Times New Roman" w:eastAsiaTheme="minorHAnsi" w:hAnsi="Times New Roman" w:cs="Times New Roman"/>
          <w:b/>
          <w:sz w:val="44"/>
          <w:lang w:eastAsia="en-US"/>
        </w:rPr>
        <w:t>2021-2022</w:t>
      </w:r>
      <w:r w:rsidRPr="00BB3B8A">
        <w:rPr>
          <w:rFonts w:ascii="Times New Roman" w:eastAsiaTheme="minorHAnsi" w:hAnsi="Times New Roman" w:cs="Times New Roman"/>
          <w:b/>
          <w:sz w:val="44"/>
          <w:lang w:eastAsia="en-US"/>
        </w:rPr>
        <w:t xml:space="preserve"> УЧЕБНЫ</w:t>
      </w:r>
      <w:r w:rsidR="00E84EB1">
        <w:rPr>
          <w:rFonts w:ascii="Times New Roman" w:eastAsiaTheme="minorHAnsi" w:hAnsi="Times New Roman" w:cs="Times New Roman"/>
          <w:b/>
          <w:sz w:val="44"/>
          <w:lang w:eastAsia="en-US"/>
        </w:rPr>
        <w:t>Й</w:t>
      </w:r>
      <w:r w:rsidRPr="00BB3B8A">
        <w:rPr>
          <w:rFonts w:ascii="Times New Roman" w:eastAsiaTheme="minorHAnsi" w:hAnsi="Times New Roman" w:cs="Times New Roman"/>
          <w:b/>
          <w:sz w:val="44"/>
          <w:lang w:eastAsia="en-US"/>
        </w:rPr>
        <w:t xml:space="preserve"> ГОД</w:t>
      </w:r>
    </w:p>
    <w:p w:rsidR="00873D2F" w:rsidRPr="00BB3B8A" w:rsidRDefault="00D17466" w:rsidP="00252E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B3B8A">
        <w:rPr>
          <w:rFonts w:ascii="Times New Roman" w:eastAsia="Times New Roman" w:hAnsi="Times New Roman" w:cs="Times New Roman"/>
          <w:b/>
          <w:sz w:val="40"/>
          <w:szCs w:val="24"/>
        </w:rPr>
        <w:t>УЧИТЕЛЯ</w:t>
      </w:r>
    </w:p>
    <w:p w:rsidR="00873D2F" w:rsidRPr="00BB3B8A" w:rsidRDefault="00D17466" w:rsidP="00252E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 w:rsidRPr="00BB3B8A">
        <w:rPr>
          <w:rFonts w:ascii="Times New Roman" w:eastAsia="Times New Roman" w:hAnsi="Times New Roman" w:cs="Times New Roman"/>
          <w:b/>
          <w:sz w:val="52"/>
          <w:szCs w:val="24"/>
        </w:rPr>
        <w:t>Сидоровой Елены Николаевны</w:t>
      </w:r>
    </w:p>
    <w:p w:rsidR="00595090" w:rsidRPr="00BB3B8A" w:rsidRDefault="00595090" w:rsidP="00252E17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BB3B8A">
        <w:rPr>
          <w:rFonts w:ascii="Times New Roman" w:eastAsia="Times New Roman" w:hAnsi="Times New Roman" w:cs="Times New Roman"/>
          <w:sz w:val="40"/>
          <w:szCs w:val="24"/>
        </w:rPr>
        <w:t>соответствие занимаемой должности.</w:t>
      </w:r>
    </w:p>
    <w:p w:rsidR="00D17466" w:rsidRPr="00363DC4" w:rsidRDefault="00D17466" w:rsidP="00252E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363DC4" w:rsidRDefault="00D17466" w:rsidP="00252E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363DC4" w:rsidRDefault="00D17466" w:rsidP="00252E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Default="00D17466" w:rsidP="00252E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EB1" w:rsidRPr="00363DC4" w:rsidRDefault="00E84EB1" w:rsidP="00252E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B4E" w:rsidRPr="00BB3B8A" w:rsidRDefault="00D17466" w:rsidP="00E84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B3B8A">
        <w:rPr>
          <w:rFonts w:ascii="Times New Roman" w:eastAsia="Times New Roman" w:hAnsi="Times New Roman" w:cs="Times New Roman"/>
          <w:b/>
          <w:sz w:val="32"/>
          <w:szCs w:val="24"/>
        </w:rPr>
        <w:t>c.</w:t>
      </w:r>
      <w:r w:rsidR="00E84EB1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BB3B8A">
        <w:rPr>
          <w:rFonts w:ascii="Times New Roman" w:eastAsia="Times New Roman" w:hAnsi="Times New Roman" w:cs="Times New Roman"/>
          <w:b/>
          <w:sz w:val="32"/>
          <w:szCs w:val="24"/>
        </w:rPr>
        <w:t>Красногвардейское</w:t>
      </w:r>
    </w:p>
    <w:p w:rsidR="00340B4E" w:rsidRPr="00BB3B8A" w:rsidRDefault="00340B4E" w:rsidP="00E84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40B4E" w:rsidRPr="00BB3B8A" w:rsidRDefault="00252E17" w:rsidP="00E84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2021</w:t>
      </w:r>
      <w:bookmarkStart w:id="0" w:name="_GoBack"/>
      <w:bookmarkEnd w:id="0"/>
      <w:r w:rsidR="00340B4E" w:rsidRPr="00BB3B8A">
        <w:rPr>
          <w:rFonts w:ascii="Times New Roman" w:eastAsia="Times New Roman" w:hAnsi="Times New Roman" w:cs="Times New Roman"/>
          <w:b/>
          <w:sz w:val="32"/>
          <w:szCs w:val="24"/>
        </w:rPr>
        <w:t>г.</w:t>
      </w:r>
    </w:p>
    <w:p w:rsidR="00873D2F" w:rsidRPr="00363DC4" w:rsidRDefault="00873D2F" w:rsidP="00E84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C08" w:rsidRPr="00363DC4" w:rsidRDefault="00BC5C08" w:rsidP="00BC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предметные результаты освоения учебного предмета «Музыка»</w:t>
      </w:r>
    </w:p>
    <w:p w:rsidR="00951392" w:rsidRPr="00363DC4" w:rsidRDefault="00951392" w:rsidP="00951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51392" w:rsidRPr="00363DC4" w:rsidRDefault="00951392" w:rsidP="0095139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совершить;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способствовать осмыслению и дифференциации картины мира, ее временно-пространственной организации;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способствовать осмыслению социального окружения, своего места в нем, принятие соответствующих возрасту ценностей и социальных ролей;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принимать и осваивать социальные роли обучающегося, формировать и развивать социально значимые мотивы учебной деятельности;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 xml:space="preserve">формировать эстетические потребности, ценности и чувства; 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 xml:space="preserve">развивать этические чувства, доброжелательности и эмоционально-нравственной отзывчивости, понимания и сопереживания чувствам других людей; 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развивать навыки сотрудничества с взрослыми и сверстниками в разных социальных ситуациях.</w:t>
      </w:r>
    </w:p>
    <w:p w:rsidR="00951392" w:rsidRPr="00363DC4" w:rsidRDefault="00951392" w:rsidP="0095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392" w:rsidRPr="00363DC4" w:rsidRDefault="00951392" w:rsidP="00951392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 xml:space="preserve"> уметь наблюдать за разнообразными явлениями жизни и искусства в учебной и внеурочной деятельности, их понимание и оценка 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уметь ориентироваться в культурном многообразии окружающей действительности, участие в музыкальной жизни класса;</w:t>
      </w:r>
    </w:p>
    <w:p w:rsidR="00951392" w:rsidRPr="00363DC4" w:rsidRDefault="00951392" w:rsidP="00951392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 xml:space="preserve">развивать уважительное отношение к культуре других народов; </w:t>
      </w:r>
    </w:p>
    <w:p w:rsidR="00951392" w:rsidRPr="00363DC4" w:rsidRDefault="00951392" w:rsidP="00653FD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63DC4">
        <w:rPr>
          <w:rFonts w:ascii="Times New Roman" w:hAnsi="Times New Roman" w:cs="Times New Roman"/>
          <w:sz w:val="24"/>
          <w:szCs w:val="24"/>
        </w:rPr>
        <w:t>:</w:t>
      </w:r>
    </w:p>
    <w:p w:rsidR="00951392" w:rsidRPr="00363DC4" w:rsidRDefault="00951392" w:rsidP="00653FD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iCs/>
          <w:sz w:val="24"/>
          <w:szCs w:val="24"/>
        </w:rPr>
        <w:t>Регулятивные УУД</w:t>
      </w:r>
      <w:r w:rsidRPr="00363DC4">
        <w:rPr>
          <w:rFonts w:ascii="Times New Roman" w:hAnsi="Times New Roman" w:cs="Times New Roman"/>
          <w:b/>
          <w:sz w:val="24"/>
          <w:szCs w:val="24"/>
        </w:rPr>
        <w:t>:</w:t>
      </w:r>
    </w:p>
    <w:p w:rsidR="00951392" w:rsidRPr="00363DC4" w:rsidRDefault="00951392" w:rsidP="00653FD3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самостоятельно;</w:t>
      </w:r>
    </w:p>
    <w:p w:rsidR="00951392" w:rsidRPr="00363DC4" w:rsidRDefault="00951392" w:rsidP="00951392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 xml:space="preserve">овладевать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951392" w:rsidRPr="00363DC4" w:rsidRDefault="00951392" w:rsidP="00951392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 xml:space="preserve">осваивать способов решения проблем репродуктивного и продуктивного характера и с элементами творчества; </w:t>
      </w:r>
    </w:p>
    <w:p w:rsidR="00951392" w:rsidRPr="00363DC4" w:rsidRDefault="00951392" w:rsidP="00951392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51392" w:rsidRPr="00363DC4" w:rsidRDefault="00951392" w:rsidP="00951392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51392" w:rsidRPr="00363DC4" w:rsidRDefault="00951392" w:rsidP="0095139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осваивать начальных форм познавательной и личностной рефлексии;</w:t>
      </w:r>
    </w:p>
    <w:p w:rsidR="00951392" w:rsidRPr="00363DC4" w:rsidRDefault="00951392" w:rsidP="009513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951392" w:rsidRPr="00363DC4" w:rsidRDefault="00951392" w:rsidP="00653FD3">
      <w:pPr>
        <w:autoSpaceDE w:val="0"/>
        <w:autoSpaceDN w:val="0"/>
        <w:adjustRightInd w:val="0"/>
        <w:spacing w:before="120"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  <w:r w:rsidRPr="00363DC4">
        <w:rPr>
          <w:rFonts w:ascii="Times New Roman" w:hAnsi="Times New Roman" w:cs="Times New Roman"/>
          <w:b/>
          <w:sz w:val="24"/>
          <w:szCs w:val="24"/>
        </w:rPr>
        <w:t>:</w:t>
      </w:r>
    </w:p>
    <w:p w:rsidR="00951392" w:rsidRPr="00363DC4" w:rsidRDefault="00951392" w:rsidP="00653FD3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шаг;</w:t>
      </w:r>
    </w:p>
    <w:p w:rsidR="00951392" w:rsidRPr="00363DC4" w:rsidRDefault="00951392" w:rsidP="00951392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овладевать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51392" w:rsidRPr="00363DC4" w:rsidRDefault="00951392" w:rsidP="00951392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lastRenderedPageBreak/>
        <w:t>позитивная самооценка своих музыкально-творческих возможностей;</w:t>
      </w:r>
    </w:p>
    <w:p w:rsidR="00951392" w:rsidRPr="00363DC4" w:rsidRDefault="00951392" w:rsidP="00951392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приобретать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951392" w:rsidRPr="00363DC4" w:rsidRDefault="00951392" w:rsidP="00951392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овладевать некоторыми базовыми предметными и межпредметными понятиями, отражающими доступные существенные связи и отношения между объектами и процессами;</w:t>
      </w:r>
    </w:p>
    <w:p w:rsidR="00951392" w:rsidRPr="00363DC4" w:rsidRDefault="00951392" w:rsidP="0095139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добывать новые знания: находить необходимую информацию, как в учебнике, так и в предложенных учителем словарях и энциклопедиях,извлекать информацию, представленную в разных формах (текст, таблица, схема, иллюстрация и др.);</w:t>
      </w:r>
    </w:p>
    <w:p w:rsidR="00951392" w:rsidRPr="00363DC4" w:rsidRDefault="00951392" w:rsidP="0095139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наблюдать и делать самостоятельные  выводы.</w:t>
      </w:r>
    </w:p>
    <w:p w:rsidR="00951392" w:rsidRPr="00363DC4" w:rsidRDefault="00951392" w:rsidP="00951392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  <w:r w:rsidRPr="00363DC4">
        <w:rPr>
          <w:rFonts w:ascii="Times New Roman" w:hAnsi="Times New Roman" w:cs="Times New Roman"/>
          <w:b/>
          <w:sz w:val="24"/>
          <w:szCs w:val="24"/>
        </w:rPr>
        <w:t>:</w:t>
      </w:r>
    </w:p>
    <w:p w:rsidR="00951392" w:rsidRPr="00363DC4" w:rsidRDefault="00951392" w:rsidP="009513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донести свою позицию до других:оформлять свою мысль в устной и письменной речи (на уровне одного предложения или небольшого текста);</w:t>
      </w:r>
    </w:p>
    <w:p w:rsidR="00951392" w:rsidRPr="00363DC4" w:rsidRDefault="00951392" w:rsidP="009513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951392" w:rsidRPr="00363DC4" w:rsidRDefault="00951392" w:rsidP="009513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вступать в беседу на уроке и в жизни;</w:t>
      </w:r>
    </w:p>
    <w:p w:rsidR="00951392" w:rsidRPr="00363DC4" w:rsidRDefault="00951392" w:rsidP="009513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951392" w:rsidRPr="00363DC4" w:rsidRDefault="00951392" w:rsidP="009513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51392" w:rsidRPr="00363DC4" w:rsidRDefault="00951392" w:rsidP="00951392">
      <w:p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ab/>
        <w:t>Предметные результаты</w:t>
      </w:r>
      <w:r w:rsidRPr="00363DC4">
        <w:rPr>
          <w:rFonts w:ascii="Times New Roman" w:hAnsi="Times New Roman" w:cs="Times New Roman"/>
          <w:sz w:val="24"/>
          <w:szCs w:val="24"/>
        </w:rPr>
        <w:t>:</w:t>
      </w:r>
    </w:p>
    <w:p w:rsidR="00951392" w:rsidRPr="00363DC4" w:rsidRDefault="00951392" w:rsidP="00951392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представления о роли музыки в жизни человека, в его духовно-нравственном развитии;</w:t>
      </w:r>
    </w:p>
    <w:p w:rsidR="00951392" w:rsidRPr="00363DC4" w:rsidRDefault="00951392" w:rsidP="00951392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1392" w:rsidRPr="00363DC4" w:rsidRDefault="00951392" w:rsidP="00951392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устойчивого интереса к музыке и различным видам (или какому-либо виду) музыкально-творческой деятельности;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умение воспринимать музыку и выражать свое отношение к музыкальным произведениям;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формировать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- сформированность эмоциональной отзывчивости на музыку;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уметь передавать выразительные музыкальные образы;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воспринимать и передавать в пении, движении основные средства выразительности музыкальных     произведений;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уметь передавать игровые образы, используя песенные, танцевальные импровизации;</w:t>
      </w:r>
    </w:p>
    <w:p w:rsidR="00951392" w:rsidRPr="00363DC4" w:rsidRDefault="00951392" w:rsidP="00951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проявлять активность, самостоятельность и творчество в разных видах музыкальной деятельности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51392" w:rsidRPr="00363DC4" w:rsidRDefault="00951392" w:rsidP="00951392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проявлять интерес к отдельным группам музыкальных инструментов;</w:t>
      </w:r>
    </w:p>
    <w:p w:rsidR="00951392" w:rsidRPr="00363DC4" w:rsidRDefault="00951392" w:rsidP="00951392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высказывать собственное мнение в отношении музыкальных явлений, выдвигать идеи и отстаивать собственную точку зрения; - эмоционально откликнуться на </w:t>
      </w:r>
      <w:r w:rsidRPr="00363DC4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музыкальное произведение и выразить свое впечатление в пении, игре или пластике;</w:t>
      </w:r>
    </w:p>
    <w:p w:rsidR="00951392" w:rsidRPr="00363DC4" w:rsidRDefault="00951392" w:rsidP="00951392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</w:t>
      </w:r>
    </w:p>
    <w:p w:rsidR="00472A9A" w:rsidRPr="00363DC4" w:rsidRDefault="00D17466" w:rsidP="00951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</w:rPr>
        <w:t>Контр</w:t>
      </w:r>
      <w:r w:rsidR="00472A9A" w:rsidRPr="00363DC4">
        <w:rPr>
          <w:rFonts w:ascii="Times New Roman" w:eastAsia="Times New Roman" w:hAnsi="Times New Roman" w:cs="Times New Roman"/>
          <w:b/>
          <w:sz w:val="24"/>
          <w:szCs w:val="24"/>
        </w:rPr>
        <w:t>ольно — измерительные материалы.</w:t>
      </w:r>
    </w:p>
    <w:p w:rsidR="00472A9A" w:rsidRPr="00363DC4" w:rsidRDefault="00472A9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A9A" w:rsidRPr="00363DC4" w:rsidRDefault="0085723A" w:rsidP="00340B4E">
      <w:pPr>
        <w:spacing w:after="0" w:line="240" w:lineRule="auto"/>
        <w:ind w:left="-851" w:righ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</w:rPr>
        <w:t>Итоговый тест 4 класс.</w:t>
      </w:r>
    </w:p>
    <w:p w:rsidR="00873D2F" w:rsidRPr="00363DC4" w:rsidRDefault="00873D2F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23A" w:rsidRPr="00363DC4" w:rsidRDefault="0085723A" w:rsidP="00340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1. Какие инструменты входят в состав струнно-смычковой группы?</w:t>
      </w:r>
    </w:p>
    <w:p w:rsidR="0085723A" w:rsidRPr="00363DC4" w:rsidRDefault="0085723A" w:rsidP="00340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а) виолончель </w:t>
      </w:r>
    </w:p>
    <w:p w:rsidR="0085723A" w:rsidRPr="00363DC4" w:rsidRDefault="0085723A" w:rsidP="00340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б) контрабас</w:t>
      </w:r>
    </w:p>
    <w:p w:rsidR="00A86EBB" w:rsidRPr="00363DC4" w:rsidRDefault="0085723A" w:rsidP="00340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в) тромбон</w:t>
      </w:r>
    </w:p>
    <w:p w:rsidR="00A86EBB" w:rsidRPr="00363DC4" w:rsidRDefault="00A86EBB" w:rsidP="00340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363DC4" w:rsidRDefault="0085723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17466" w:rsidRPr="00363DC4">
        <w:rPr>
          <w:rFonts w:ascii="Times New Roman" w:eastAsia="Times New Roman" w:hAnsi="Times New Roman" w:cs="Times New Roman"/>
          <w:sz w:val="24"/>
          <w:szCs w:val="24"/>
        </w:rPr>
        <w:t>Назовите музыкальный символ России:</w:t>
      </w:r>
    </w:p>
    <w:p w:rsidR="00873D2F" w:rsidRPr="00363DC4" w:rsidRDefault="00D17466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а) Герб России</w:t>
      </w:r>
    </w:p>
    <w:p w:rsidR="00873D2F" w:rsidRPr="00363DC4" w:rsidRDefault="00D17466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б) Флаг России</w:t>
      </w:r>
    </w:p>
    <w:p w:rsidR="00873D2F" w:rsidRPr="00363DC4" w:rsidRDefault="00D17466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в) Гимн России</w:t>
      </w:r>
    </w:p>
    <w:p w:rsidR="0085723A" w:rsidRPr="00363DC4" w:rsidRDefault="0085723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363DC4" w:rsidRDefault="0085723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7466" w:rsidRPr="00363DC4">
        <w:rPr>
          <w:rFonts w:ascii="Times New Roman" w:eastAsia="Times New Roman" w:hAnsi="Times New Roman" w:cs="Times New Roman"/>
          <w:sz w:val="24"/>
          <w:szCs w:val="24"/>
        </w:rPr>
        <w:t>.Назовите авторов-создателей Гимна России:</w:t>
      </w:r>
    </w:p>
    <w:p w:rsidR="0085723A" w:rsidRPr="00363DC4" w:rsidRDefault="00D17466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а) П.Чайковский </w:t>
      </w:r>
    </w:p>
    <w:p w:rsidR="0085723A" w:rsidRPr="00363DC4" w:rsidRDefault="00D17466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б)А.Александров</w:t>
      </w:r>
      <w:r w:rsidRPr="00363DC4">
        <w:rPr>
          <w:rFonts w:ascii="Times New Roman" w:eastAsia="Times New Roman" w:hAnsi="Times New Roman" w:cs="Times New Roman"/>
          <w:sz w:val="24"/>
          <w:szCs w:val="24"/>
        </w:rPr>
        <w:br/>
        <w:t>в) С.Михалков</w:t>
      </w:r>
    </w:p>
    <w:p w:rsidR="0085723A" w:rsidRPr="00363DC4" w:rsidRDefault="0085723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23A" w:rsidRPr="00363DC4" w:rsidRDefault="0085723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4. В какую группу симфонического оркестра входят тромбон, туба, валторна, трубы?</w:t>
      </w:r>
    </w:p>
    <w:p w:rsidR="0085723A" w:rsidRPr="00363DC4" w:rsidRDefault="0085723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а) струнная смычковая группа</w:t>
      </w:r>
    </w:p>
    <w:p w:rsidR="002A3454" w:rsidRPr="00363DC4" w:rsidRDefault="002A3454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r w:rsidR="0085723A" w:rsidRPr="00363DC4">
        <w:rPr>
          <w:rFonts w:ascii="Times New Roman" w:eastAsia="Times New Roman" w:hAnsi="Times New Roman" w:cs="Times New Roman"/>
          <w:sz w:val="24"/>
          <w:szCs w:val="24"/>
        </w:rPr>
        <w:t>медная духовая группа</w:t>
      </w:r>
      <w:r w:rsidR="00F25FFB" w:rsidRPr="00363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FFB" w:rsidRPr="00363DC4" w:rsidRDefault="002A3454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в) ударная группа.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5. Найдите лишнее, Жанры народных песен: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а) Колыбельные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б) Игровые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в) Плясовые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г) Хороводные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д) Спокойные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е) Трудовые</w:t>
      </w:r>
    </w:p>
    <w:p w:rsidR="0085723A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ж) Обрядовые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6. Выберите правильный ответ: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Церковный праздник, который отмечает событие – вход Иисуса Христа в Иерусалим – это…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а) Масленица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б) Вербное воскресенье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в) Пасха</w:t>
      </w:r>
    </w:p>
    <w:p w:rsidR="0085723A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г) Рождество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7.Приведите в соответствие: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1)      Опера                               а) Спектакль, в котором актеры только танцуют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2)      Балет                                б) Спектакль, в котором актеры поют, танцуют, говорят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3)      Мюзикл                            в) Спектакль, в котором актеры только поют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8.</w:t>
      </w:r>
      <w:r w:rsidRPr="00363DC4">
        <w:rPr>
          <w:rFonts w:ascii="Times New Roman" w:eastAsia="Times New Roman" w:hAnsi="Times New Roman" w:cs="Times New Roman"/>
          <w:sz w:val="24"/>
          <w:szCs w:val="24"/>
        </w:rPr>
        <w:t>Музыка в народном стиле – это композиторская музыка, похожая на народную музыку.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а) Верно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б) Неверно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9.Что в музыке обозначает слово «концерт»?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а) выступление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б) соревнование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в) небольшая пьеса для симфонического оркестра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10. Кто написал балет «Петрушка»?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а) М. И. Глинка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б) П. И. Чайковский</w:t>
      </w:r>
    </w:p>
    <w:p w:rsidR="00F25FFB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в) И. Ф. Стравинский </w:t>
      </w:r>
    </w:p>
    <w:p w:rsidR="002A3454" w:rsidRPr="00363DC4" w:rsidRDefault="002A3454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23A" w:rsidRPr="00363DC4" w:rsidRDefault="00F25FFB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Правильные ответы.</w:t>
      </w:r>
    </w:p>
    <w:p w:rsidR="002A3454" w:rsidRPr="00363DC4" w:rsidRDefault="002A3454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1а, 2в, 3б, в, 4б, 5д, 6б, 7 1в, 2а 3б, 8а, 9б, 10в.</w:t>
      </w:r>
    </w:p>
    <w:p w:rsidR="0085723A" w:rsidRPr="00363DC4" w:rsidRDefault="0085723A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5E3" w:rsidRPr="00363DC4" w:rsidRDefault="002E15E3" w:rsidP="002E1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Данные тесты по музыке для учащихся -4 класса проводятся в конце учебного года и выявляют знания учащихся полученные за целый учебный год. Тесты состоят из 10 вопросов и 3 вариантов ответа.  На решение тестов отводится 20 минут. Верные ответы в конце каждого теста.</w:t>
      </w:r>
    </w:p>
    <w:p w:rsidR="002E15E3" w:rsidRPr="00653FD3" w:rsidRDefault="002E15E3" w:rsidP="00034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FD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2E15E3" w:rsidRPr="00363DC4" w:rsidRDefault="002E15E3" w:rsidP="0003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«5</w:t>
      </w:r>
      <w:r w:rsidR="005950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63DC4">
        <w:rPr>
          <w:rFonts w:ascii="Times New Roman" w:eastAsia="Times New Roman" w:hAnsi="Times New Roman" w:cs="Times New Roman"/>
          <w:sz w:val="24"/>
          <w:szCs w:val="24"/>
        </w:rPr>
        <w:t>При выполнении 100-90% объёма работы</w:t>
      </w:r>
    </w:p>
    <w:p w:rsidR="002E15E3" w:rsidRPr="00363DC4" w:rsidRDefault="002E15E3" w:rsidP="0003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«4</w:t>
      </w:r>
      <w:r w:rsidR="00102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63DC4">
        <w:rPr>
          <w:rFonts w:ascii="Times New Roman" w:eastAsia="Times New Roman" w:hAnsi="Times New Roman" w:cs="Times New Roman"/>
          <w:sz w:val="24"/>
          <w:szCs w:val="24"/>
        </w:rPr>
        <w:t>При выполнении 89 - 76% объёма работы</w:t>
      </w:r>
    </w:p>
    <w:p w:rsidR="002E15E3" w:rsidRPr="00363DC4" w:rsidRDefault="002E15E3" w:rsidP="0003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«3» При выполнении 75 - 50% объёма работы</w:t>
      </w:r>
    </w:p>
    <w:p w:rsidR="00595090" w:rsidRPr="00595090" w:rsidRDefault="002E15E3" w:rsidP="0059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«2» При выполнении 49 - 0 % объёма работы</w:t>
      </w:r>
    </w:p>
    <w:p w:rsidR="00595090" w:rsidRPr="00EF4747" w:rsidRDefault="00595090" w:rsidP="0059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4747">
        <w:rPr>
          <w:rFonts w:ascii="Times New Roman" w:eastAsia="Times New Roman" w:hAnsi="Times New Roman" w:cs="Times New Roman"/>
          <w:b/>
          <w:sz w:val="28"/>
          <w:szCs w:val="24"/>
        </w:rPr>
        <w:t>Основной инструментарий для оценивания: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Оценка личностных результатов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 в текущем образовательном процессе может проводиться на основе соответствия ученика следующим требованиям: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прилежание и ответственность за результаты обучения;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готовности и способности делать осознанный выбор своей образовательной траектории в изучении предмета;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активность и инициативность во время работы в группах и при выполнении учебных проектов.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Оценивание метапредметных результатов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 ведется по следующим позициям: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коммуникации;- способность к решению личностно и социально значимых проблем и воплощению найденных решений в практику;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способность к самоорганизации, саморегуляции и рефлексии.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Оценка достижения учеником метапредметных результатов может осуществляться по итогам выполнения проверочных работ, в рамках системы текущей, оценки, а также промежуточной аттестации. Главной процедурой итоговой оценки достижения метапредметных результатов является защита итоговая творческая работа.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Основным объектом оценки предметных результатов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 является способность ученика к решению учебно-познавательных и учебно-практических задач на основе изучаемого учебного материала. Примерные виды контроля учебных достижений входной (викторина, тест); текущий (хоровое пение, викторины, устный опрос); тематический (творческие работы учащихся по темам, хоровое пение)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lastRenderedPageBreak/>
        <w:t>В слушательскойдеятельности это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умения: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воспринимать музыкальную интонацию, эмоционально откликаться на содержание услышанного произведения;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характеризовать свое внутреннее состояние после его прослушивания, свои чувства, переживания и мысли, рожденные этой музыкой;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</w:t>
      </w:r>
    </w:p>
    <w:p w:rsidR="00595090" w:rsidRPr="008872FF" w:rsidRDefault="00595090" w:rsidP="005950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 исполнительских видах музыкальной деятельности обозначаются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К умениям, связанным с интерпретацией разучиваемых и исполняемых произведений, относятся также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предложить свой вариант (варианты) исполнительской трактовки одного и того же произведения;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сравнивать различные интерпретации и обоснованно выбирать из них предпочтительный вариант;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оценивать качество воплощения избранной интерпретации в своем исполнении.</w:t>
      </w:r>
    </w:p>
    <w:p w:rsidR="00595090" w:rsidRPr="008872FF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 певческой деятельности предусматривается совершенствование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полетностью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общехорового звучания.</w:t>
      </w:r>
    </w:p>
    <w:p w:rsidR="00102CBA" w:rsidRDefault="00595090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 слушательской деятельности формируются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навыки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, связанные прежде всего с дифференцированным слышанием отдельных компонентов музыкальной ткани (звуковысотных,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</w:t>
      </w:r>
    </w:p>
    <w:p w:rsidR="00020573" w:rsidRDefault="00020573" w:rsidP="00595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573" w:rsidRPr="00FE18C9" w:rsidRDefault="00020573" w:rsidP="0002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Тематическе планирование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по музыке для 1-го класса составлено с учетом рабочей программы воспитания.Воспитательный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020573" w:rsidRPr="00FE18C9" w:rsidRDefault="00020573" w:rsidP="00020573">
      <w:pPr>
        <w:pStyle w:val="a5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020573" w:rsidRPr="00FE18C9" w:rsidRDefault="00020573" w:rsidP="00020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8C9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020573" w:rsidRPr="00FE18C9" w:rsidRDefault="00020573" w:rsidP="00020573">
      <w:pPr>
        <w:pStyle w:val="a5"/>
        <w:numPr>
          <w:ilvl w:val="0"/>
          <w:numId w:val="4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Эмоционально-ценностного отношения к искусству, художественного вкуса,</w:t>
      </w:r>
    </w:p>
    <w:p w:rsidR="00020573" w:rsidRPr="00FE18C9" w:rsidRDefault="00020573" w:rsidP="00020573">
      <w:pPr>
        <w:pStyle w:val="a5"/>
        <w:numPr>
          <w:ilvl w:val="0"/>
          <w:numId w:val="4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Родине.</w:t>
      </w:r>
    </w:p>
    <w:p w:rsidR="00020573" w:rsidRPr="00FE18C9" w:rsidRDefault="00020573" w:rsidP="00020573">
      <w:pPr>
        <w:pStyle w:val="a5"/>
        <w:numPr>
          <w:ilvl w:val="0"/>
          <w:numId w:val="4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lastRenderedPageBreak/>
        <w:t>гордости за великие достижения музыкального искусства Отечества</w:t>
      </w:r>
    </w:p>
    <w:p w:rsidR="00020573" w:rsidRPr="00FE18C9" w:rsidRDefault="00020573" w:rsidP="00020573">
      <w:pPr>
        <w:pStyle w:val="a5"/>
        <w:numPr>
          <w:ilvl w:val="0"/>
          <w:numId w:val="41"/>
        </w:numPr>
        <w:suppressAutoHyphens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уважения к истории, традициям, музыкальной культуре разных народов</w:t>
      </w:r>
    </w:p>
    <w:p w:rsidR="00020573" w:rsidRPr="00FE18C9" w:rsidRDefault="00020573" w:rsidP="00020573">
      <w:pPr>
        <w:pStyle w:val="a5"/>
        <w:numPr>
          <w:ilvl w:val="0"/>
          <w:numId w:val="40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деятельности музыканта-человека, сочиняющего, исполняющего и слушающего музыку.</w:t>
      </w:r>
    </w:p>
    <w:p w:rsidR="00020573" w:rsidRPr="00FE18C9" w:rsidRDefault="00020573" w:rsidP="00020573">
      <w:pPr>
        <w:pStyle w:val="a5"/>
        <w:numPr>
          <w:ilvl w:val="0"/>
          <w:numId w:val="40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любови и интерес а к музыке.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EB1">
        <w:rPr>
          <w:rFonts w:ascii="Times New Roman" w:eastAsia="Times New Roman" w:hAnsi="Times New Roman" w:cs="Times New Roman"/>
          <w:sz w:val="24"/>
          <w:szCs w:val="24"/>
        </w:rPr>
        <w:t>.  эмоционального и чувственного восприятия музыки.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shd w:val="clear" w:color="auto" w:fill="FFFFFF"/>
        <w:suppressAutoHyphens w:val="0"/>
        <w:spacing w:after="20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B1">
        <w:rPr>
          <w:rFonts w:ascii="Times New Roman" w:hAnsi="Times New Roman" w:cs="Times New Roman"/>
          <w:sz w:val="24"/>
          <w:szCs w:val="24"/>
        </w:rPr>
        <w:t>устойчивого интереса к музыкальному искусству своего народа и других народов мира; музыкального вкуса учащихся;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shd w:val="clear" w:color="auto" w:fill="FFFFFF"/>
        <w:suppressAutoHyphens w:val="0"/>
        <w:spacing w:after="20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B1">
        <w:rPr>
          <w:rFonts w:ascii="Times New Roman" w:hAnsi="Times New Roman" w:cs="Times New Roman"/>
          <w:sz w:val="24"/>
          <w:szCs w:val="24"/>
        </w:rPr>
        <w:t>потребности к самостоятельному общению с высокохудожественной музыкой и музыкальному самообразованию;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shd w:val="clear" w:color="auto" w:fill="FFFFFF"/>
        <w:suppressAutoHyphens w:val="0"/>
        <w:spacing w:after="20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B1">
        <w:rPr>
          <w:rFonts w:ascii="Times New Roman" w:hAnsi="Times New Roman" w:cs="Times New Roman"/>
          <w:sz w:val="24"/>
          <w:szCs w:val="24"/>
        </w:rPr>
        <w:t>слушательской и исполнительской культуры учащихся;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shd w:val="clear" w:color="auto" w:fill="FFFFFF"/>
        <w:suppressAutoHyphens w:val="0"/>
        <w:spacing w:after="20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shd w:val="clear" w:color="auto" w:fill="FFFFFF"/>
        <w:suppressAutoHyphens w:val="0"/>
        <w:spacing w:after="20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 xml:space="preserve">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 xml:space="preserve">Расширение кругозора, воспитание любознательности, интереса к музыкальноГражданско-патриотического воспитания: 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 xml:space="preserve"> уважение к достижениям отечественных мастеров культуры; стремление участвовать в творческой жизни своей школы, города, республики. 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>Духовно-нравственного воспитания: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>Эстетического воспитания: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Ценности научного познания: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 познании.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 xml:space="preserve">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среде; бережное отношение к 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 xml:space="preserve">Трудового воспитания: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020573" w:rsidRPr="00E84EB1" w:rsidRDefault="00020573" w:rsidP="00E84EB1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EB1">
        <w:rPr>
          <w:rFonts w:ascii="Times New Roman" w:hAnsi="Times New Roman" w:cs="Times New Roman"/>
          <w:sz w:val="24"/>
          <w:szCs w:val="24"/>
        </w:rPr>
        <w:t>Экологического воспитания: бережное отношение к природе; неприятие действий, приносящих ей вред. И культуре других стран, культур, времён и народов</w:t>
      </w:r>
    </w:p>
    <w:p w:rsidR="00595090" w:rsidRPr="00102CBA" w:rsidRDefault="00D17466" w:rsidP="0059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учебного предмета «Музыка»</w:t>
      </w:r>
    </w:p>
    <w:p w:rsidR="00595090" w:rsidRPr="00595090" w:rsidRDefault="00595090" w:rsidP="00595090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090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часов за год в 4 классе – 34 часа.</w:t>
      </w:r>
    </w:p>
    <w:p w:rsidR="00205A82" w:rsidRPr="00595090" w:rsidRDefault="00595090" w:rsidP="00595090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090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1 час в неделю.</w:t>
      </w:r>
    </w:p>
    <w:p w:rsidR="00873D2F" w:rsidRPr="00363DC4" w:rsidRDefault="00205A82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17466" w:rsidRPr="00363DC4">
        <w:rPr>
          <w:rFonts w:ascii="Times New Roman" w:eastAsia="Times New Roman" w:hAnsi="Times New Roman" w:cs="Times New Roman"/>
          <w:b/>
          <w:sz w:val="24"/>
          <w:szCs w:val="24"/>
        </w:rPr>
        <w:t>ематическое распределение часов</w:t>
      </w:r>
    </w:p>
    <w:p w:rsidR="00873D2F" w:rsidRPr="00363DC4" w:rsidRDefault="00873D2F" w:rsidP="00340B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/>
      </w:tblPr>
      <w:tblGrid>
        <w:gridCol w:w="967"/>
        <w:gridCol w:w="5701"/>
        <w:gridCol w:w="2617"/>
      </w:tblGrid>
      <w:tr w:rsidR="00873D2F" w:rsidRPr="00363DC4" w:rsidTr="00340B4E"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>/.П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Разделы и темы.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часов.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2F" w:rsidRPr="00363DC4" w:rsidTr="00340B4E"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Четвёртый класс.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— Родина моя»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4ч.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полный событий.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6ч.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России петь, что стремиться в храм» 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4ч.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«Гори, гори ясно, чтобы не погасло»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4ч.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музыкальном театре.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5ч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5ч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Чтоб музыкантом быть, надобно терпение.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D17466" w:rsidP="0034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6ч</w:t>
            </w:r>
          </w:p>
        </w:tc>
      </w:tr>
      <w:tr w:rsidR="00873D2F" w:rsidRPr="00363DC4" w:rsidTr="00340B4E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340B4E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873D2F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363DC4" w:rsidRDefault="00340B4E" w:rsidP="00340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34ч.</w:t>
            </w:r>
          </w:p>
        </w:tc>
      </w:tr>
    </w:tbl>
    <w:p w:rsidR="00873D2F" w:rsidRPr="00363DC4" w:rsidRDefault="00873D2F" w:rsidP="00340B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A16" w:rsidRPr="00595090" w:rsidRDefault="00595090" w:rsidP="0059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 учебной темы:</w:t>
      </w:r>
    </w:p>
    <w:p w:rsidR="000E0A16" w:rsidRPr="00363DC4" w:rsidRDefault="000E0A16" w:rsidP="00E84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>Раздел</w:t>
      </w:r>
      <w:r w:rsidR="00D54CCD">
        <w:rPr>
          <w:rFonts w:ascii="Times New Roman" w:hAnsi="Times New Roman" w:cs="Times New Roman"/>
          <w:b/>
          <w:sz w:val="24"/>
          <w:szCs w:val="24"/>
        </w:rPr>
        <w:t xml:space="preserve"> 1. «Россия — Родина моя» (4)  </w:t>
      </w:r>
      <w:r w:rsidR="00102CBA">
        <w:rPr>
          <w:rFonts w:ascii="Times New Roman" w:hAnsi="Times New Roman" w:cs="Times New Roman"/>
          <w:b/>
          <w:sz w:val="24"/>
          <w:szCs w:val="24"/>
        </w:rPr>
        <w:t>р</w:t>
      </w:r>
      <w:r w:rsidRPr="00363DC4">
        <w:rPr>
          <w:rFonts w:ascii="Times New Roman" w:hAnsi="Times New Roman" w:cs="Times New Roman"/>
          <w:b/>
          <w:sz w:val="24"/>
          <w:szCs w:val="24"/>
        </w:rPr>
        <w:t xml:space="preserve">аскрываются следующие содержательные линии: </w:t>
      </w:r>
      <w:r w:rsidRPr="00363DC4">
        <w:rPr>
          <w:rFonts w:ascii="Times New Roman" w:hAnsi="Times New Roman" w:cs="Times New Roman"/>
          <w:sz w:val="24"/>
          <w:szCs w:val="24"/>
        </w:rPr>
        <w:t>Красота родной земли, человека в народной му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зыке и сочинениях русских композиторов. Общность интонаций народного и композиторского музыкаль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ного творчества. Тайна рождения песни. Многообра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 образы музыки С. Рахманинова (инструментальный концерт, вокализ), патриотическая тема в музыке М. Глинки (опера), С. Прокофьева (кантата).</w:t>
      </w:r>
    </w:p>
    <w:p w:rsidR="000E0A16" w:rsidRPr="00363DC4" w:rsidRDefault="000E0A16" w:rsidP="00E84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 xml:space="preserve">Раздел 2. «О России петь — что стремиться в храм» (4 Раскрываются следующие содержательные линии: </w:t>
      </w:r>
      <w:r w:rsidRPr="00363DC4">
        <w:rPr>
          <w:rFonts w:ascii="Times New Roman" w:hAnsi="Times New Roman" w:cs="Times New Roman"/>
          <w:sz w:val="24"/>
          <w:szCs w:val="24"/>
        </w:rPr>
        <w:t>Нравственные подвиги святых земли Русской (равноапостольные княгиня Ольга, князь Владимир, Илья Муромский и др.), их почитание и восхваление. Святые равноапостольные Кирилл и Мефодий — соз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датели славянской письменности. Религиозные пес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нопения (стихира, тропарь, молитва, величание); осо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бенности их мелодики, ритма, исполнения. Праздни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ки Русской православной церкви (Пасха). Церковные и народные традиции праздника. Образ светлого Христова Воскресения в музыке русских композито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ров.</w:t>
      </w:r>
    </w:p>
    <w:p w:rsidR="000E0A16" w:rsidRPr="00363DC4" w:rsidRDefault="000E0A16" w:rsidP="00E84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>Раздел</w:t>
      </w:r>
      <w:r w:rsidR="00102CBA">
        <w:rPr>
          <w:rFonts w:ascii="Times New Roman" w:hAnsi="Times New Roman" w:cs="Times New Roman"/>
          <w:b/>
          <w:sz w:val="24"/>
          <w:szCs w:val="24"/>
        </w:rPr>
        <w:t xml:space="preserve"> 3. «День, полный событий» (6) </w:t>
      </w:r>
      <w:r w:rsidRPr="00363DC4">
        <w:rPr>
          <w:rFonts w:ascii="Times New Roman" w:hAnsi="Times New Roman" w:cs="Times New Roman"/>
          <w:b/>
          <w:sz w:val="24"/>
          <w:szCs w:val="24"/>
        </w:rPr>
        <w:t>Раскрываются следующие содержательные линии:</w:t>
      </w:r>
      <w:r w:rsidR="00E8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DC4">
        <w:rPr>
          <w:rFonts w:ascii="Times New Roman" w:hAnsi="Times New Roman" w:cs="Times New Roman"/>
          <w:sz w:val="24"/>
          <w:szCs w:val="24"/>
        </w:rPr>
        <w:t>Один день с Александром Сергеевичем Пушки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ным. Михайловское: музыкально-поэтические образы природы, сказок в творчестве русских композиторов (П. Чайковский, М. Мусоргский, П. Римский-Корсаков, Г. Свиридов и др.). Многообразие жанров народ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ной музыки: колокольные звоны. Музыкально-литера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турные вечера в Тригорском: романсы, инструменталь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ное</w:t>
      </w:r>
      <w:r w:rsidR="00E84EB1">
        <w:rPr>
          <w:rFonts w:ascii="Times New Roman" w:hAnsi="Times New Roman" w:cs="Times New Roman"/>
          <w:sz w:val="24"/>
          <w:szCs w:val="24"/>
        </w:rPr>
        <w:t xml:space="preserve"> </w:t>
      </w:r>
      <w:r w:rsidRPr="00363DC4">
        <w:rPr>
          <w:rFonts w:ascii="Times New Roman" w:hAnsi="Times New Roman" w:cs="Times New Roman"/>
          <w:sz w:val="24"/>
          <w:szCs w:val="24"/>
        </w:rPr>
        <w:t>музицирование (ансамбль, дуэт). Музыкальность поэзии А. Пушкина.</w:t>
      </w:r>
    </w:p>
    <w:p w:rsidR="000E0A16" w:rsidRPr="00363DC4" w:rsidRDefault="000E0A16" w:rsidP="00E84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 xml:space="preserve">Раздел 4. «Гори, гори ясно, чтобы не погасло!» (4) Раскрываются следующие содержательные линии: </w:t>
      </w:r>
      <w:r w:rsidRPr="00363DC4">
        <w:rPr>
          <w:rFonts w:ascii="Times New Roman" w:hAnsi="Times New Roman" w:cs="Times New Roman"/>
          <w:sz w:val="24"/>
          <w:szCs w:val="24"/>
        </w:rPr>
        <w:t>Народная песня — летопись жизни народа и ис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точник вдохновения композиторов разных стран и эпох. Сюжеты, образы, жанры народных песен. Му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зыка в народном стиле. Приемы развития: повтор, контраст, вариационность, импровизационность, Единство слова, напева, инструментального наигры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ша, движений, среды бытования в образцах народно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го творчества. Устная и письменная традиция сохра</w:t>
      </w:r>
      <w:r w:rsidRPr="00363DC4">
        <w:rPr>
          <w:rFonts w:ascii="Times New Roman" w:hAnsi="Times New Roman" w:cs="Times New Roman"/>
          <w:sz w:val="24"/>
          <w:szCs w:val="24"/>
        </w:rPr>
        <w:softHyphen/>
      </w:r>
      <w:r w:rsidRPr="00363DC4">
        <w:rPr>
          <w:rFonts w:ascii="Times New Roman" w:hAnsi="Times New Roman" w:cs="Times New Roman"/>
          <w:sz w:val="24"/>
          <w:szCs w:val="24"/>
        </w:rPr>
        <w:lastRenderedPageBreak/>
        <w:t>нения и передачи музыкального фольклора. Музы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кантах. Вариации в народной и композиторской музыке. Церковные и народные праздники на Руси (Троица) Икона «Троица А. Рублева.</w:t>
      </w:r>
    </w:p>
    <w:p w:rsidR="000E0A16" w:rsidRPr="00363DC4" w:rsidRDefault="000E0A16" w:rsidP="00E84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 xml:space="preserve">Раздел 5. «В музыкальном театре» (4) Раскрываются следующие содержательные линии: </w:t>
      </w:r>
      <w:r w:rsidRPr="00363DC4">
        <w:rPr>
          <w:rFonts w:ascii="Times New Roman" w:hAnsi="Times New Roman" w:cs="Times New Roman"/>
          <w:sz w:val="24"/>
          <w:szCs w:val="24"/>
        </w:rPr>
        <w:t>События отечественной истории в творчестве М. Глинки, М. Мусоргского, С. Прокофьева. Опера. Музыкальная тема - характеристика действующих лиц. Ария, речитатив, песня, танец и др. Линии дра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матургического развития действия в опере. Основные приемы драматургии: контраст, сопоставление, пов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тор, вариантность. Балет. Особенности развития му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зыкальных образов в балетах А. Хачатуряна, И. Стра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винского. Народные мотивы и своеобразие музыкаль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ного языка. Восточные мотивы в творчестве русских композиторов. Орнаментальная мелодика. Жанры легкой музыки: оперетта, мюзикл. Особенности мело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дики, ритмики, манеры исполнения.</w:t>
      </w:r>
    </w:p>
    <w:p w:rsidR="000E0A16" w:rsidRPr="00363DC4" w:rsidRDefault="000E0A16" w:rsidP="00E84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sz w:val="24"/>
          <w:szCs w:val="24"/>
        </w:rPr>
        <w:t>.</w:t>
      </w:r>
      <w:r w:rsidRPr="00363DC4">
        <w:rPr>
          <w:rFonts w:ascii="Times New Roman" w:hAnsi="Times New Roman" w:cs="Times New Roman"/>
          <w:b/>
          <w:sz w:val="24"/>
          <w:szCs w:val="24"/>
        </w:rPr>
        <w:t>Раздел 6. «В концертном зале» (5)Раскрываются следующие содержательные линии:</w:t>
      </w:r>
      <w:r w:rsidRPr="00363DC4">
        <w:rPr>
          <w:rFonts w:ascii="Times New Roman" w:hAnsi="Times New Roman" w:cs="Times New Roman"/>
          <w:sz w:val="24"/>
          <w:szCs w:val="24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ра) музыки. Особенности музыкальной драматургии (сочинения А. Бородина, П. Чайковского, С. Рахма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нинова, Л. Бетховена). Интонации народной музыки в творчестве Ф. Шопена (полонезы, мазурки, вальсы, прелюдии), М. Глинки (баркарола, хота). Музыкаль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ные инструменты: виолончель, скрипка. Симфоничес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кий оркестр. Известные дирижеры и исполнительские коллективы</w:t>
      </w:r>
    </w:p>
    <w:p w:rsidR="000E0A16" w:rsidRPr="00363DC4" w:rsidRDefault="000E0A16" w:rsidP="00E84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hAnsi="Times New Roman" w:cs="Times New Roman"/>
          <w:b/>
          <w:sz w:val="24"/>
          <w:szCs w:val="24"/>
        </w:rPr>
        <w:t>Раздел 7. «Чтоб музыкантом быть, так надобно уменье...» (3)Раскрываются следующие содержательные линии:</w:t>
      </w:r>
      <w:r w:rsidRPr="00363DC4">
        <w:rPr>
          <w:rFonts w:ascii="Times New Roman" w:hAnsi="Times New Roman" w:cs="Times New Roman"/>
          <w:sz w:val="24"/>
          <w:szCs w:val="24"/>
        </w:rPr>
        <w:t xml:space="preserve"> Произведения композиторов-классиков (С. Рах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манинов, Н. Римский-Корсаков, Ф. Шопен) и мастер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ство известных исполнителей (С. Рихтер, С. Лемешев, И. Козловский, М. Ростропович и др.). Сходство и различия музыкального языка разных эпох, компози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торов, народов. Музыкальные образы и их развитие в разных жанрах (прелюдия, этюд, соната, симфоничес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кая картина, сюит</w:t>
      </w:r>
      <w:r w:rsidR="00102CBA">
        <w:rPr>
          <w:rFonts w:ascii="Times New Roman" w:hAnsi="Times New Roman" w:cs="Times New Roman"/>
          <w:sz w:val="24"/>
          <w:szCs w:val="24"/>
        </w:rPr>
        <w:t xml:space="preserve">а, песня и др.). Интонационная </w:t>
      </w:r>
      <w:r w:rsidRPr="00363DC4">
        <w:rPr>
          <w:rFonts w:ascii="Times New Roman" w:hAnsi="Times New Roman" w:cs="Times New Roman"/>
          <w:sz w:val="24"/>
          <w:szCs w:val="24"/>
        </w:rPr>
        <w:t>выразительность музыкальной речи: гитара. Классичес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кие и современные образцы гитарной музыки (народ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ная песня, романс, шедевры классики, джазовая имп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ровизация, авторская песня). Обработка. Переложение. Импровизация. Образы былин и сказок в произведениях Н. Римского-Корсакова. Образ Роди</w:t>
      </w:r>
      <w:r w:rsidRPr="00363DC4">
        <w:rPr>
          <w:rFonts w:ascii="Times New Roman" w:hAnsi="Times New Roman" w:cs="Times New Roman"/>
          <w:sz w:val="24"/>
          <w:szCs w:val="24"/>
        </w:rPr>
        <w:softHyphen/>
        <w:t>ны в музыке М. Мусоргского.</w:t>
      </w:r>
    </w:p>
    <w:p w:rsidR="00873D2F" w:rsidRPr="00363DC4" w:rsidRDefault="00D17466" w:rsidP="00E84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Урок </w:t>
      </w:r>
      <w:r w:rsidRPr="00363DC4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="00102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 отку</w:t>
      </w:r>
      <w:r w:rsidR="00102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 русская, зародилась, музыка?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Р/К Жанры казачьих песен</w:t>
      </w:r>
    </w:p>
    <w:p w:rsidR="00873D2F" w:rsidRPr="00363DC4" w:rsidRDefault="00D17466" w:rsidP="00E8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Урок </w:t>
      </w:r>
      <w:r w:rsidRPr="00363DC4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="00102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15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Оркестр русс</w:t>
      </w:r>
      <w:r w:rsidR="00102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ких народных инструментов. Р/К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Творческие коллективы Ставропольского края;</w:t>
      </w:r>
    </w:p>
    <w:p w:rsidR="00873D2F" w:rsidRPr="00363DC4" w:rsidRDefault="00D17466" w:rsidP="00E8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Урок </w:t>
      </w:r>
      <w:r w:rsidRPr="00363DC4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26 Кирилл и Мефодий. Р/К Народные праздники</w:t>
      </w:r>
      <w:r w:rsidR="00E84E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Ставропольского края.</w:t>
      </w:r>
    </w:p>
    <w:p w:rsidR="00951392" w:rsidRPr="00363DC4" w:rsidRDefault="002E15E3" w:rsidP="00E84EB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BF443B" w:rsidRPr="00A54B8D" w:rsidRDefault="00951392" w:rsidP="00E84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«Музыка» проводится в урочной форме: урок-путешествие, урок-прогулка, урок-экскурсия, урок-диалог, урок-ролевая игра, урок-концерт, урок-спектакль, урок-викторина, урок-презентация, урок-импровизация</w:t>
      </w:r>
      <w:r w:rsidR="00BF443B" w:rsidRPr="00A54B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4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CBA">
        <w:rPr>
          <w:rFonts w:ascii="Times New Roman" w:eastAsia="Times New Roman" w:hAnsi="Times New Roman" w:cs="Times New Roman"/>
          <w:sz w:val="24"/>
          <w:szCs w:val="24"/>
        </w:rPr>
        <w:t>А также используются</w:t>
      </w:r>
      <w:r w:rsidR="00E84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43B" w:rsidRPr="00BF443B">
        <w:rPr>
          <w:rFonts w:ascii="Times New Roman" w:hAnsi="Times New Roman" w:cs="Times New Roman"/>
          <w:sz w:val="24"/>
          <w:szCs w:val="24"/>
        </w:rPr>
        <w:t>групповые и индивидуальные, фронтальные, парные формы обучения, игровые методы работы.</w:t>
      </w:r>
    </w:p>
    <w:p w:rsidR="00951392" w:rsidRPr="00363DC4" w:rsidRDefault="00951392" w:rsidP="00E84EB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D2F" w:rsidRPr="00363DC4" w:rsidRDefault="00D17466" w:rsidP="0059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Основные виды</w:t>
      </w:r>
      <w:r w:rsidR="00416956"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учебной </w:t>
      </w:r>
      <w:r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деятельности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73D2F" w:rsidRPr="00363DC4" w:rsidRDefault="00D17466" w:rsidP="00340B4E">
      <w:pPr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Слушание музыки.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музыкально-слуховых представлений об интонационной природе музыки во всем многообразии ее видов, жанров и форм.</w:t>
      </w:r>
    </w:p>
    <w:p w:rsidR="00873D2F" w:rsidRPr="00363DC4" w:rsidRDefault="00D17466" w:rsidP="00340B4E">
      <w:pPr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Пение.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873D2F" w:rsidRPr="00363DC4" w:rsidRDefault="00D17466" w:rsidP="00340B4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Инструментальное музицирование.</w:t>
      </w:r>
      <w:r w:rsidR="00E84E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Коллективное</w:t>
      </w:r>
      <w:r w:rsidR="00E84E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873D2F" w:rsidRPr="00363DC4" w:rsidRDefault="00D17466" w:rsidP="00340B4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Музыкально-пластическое движение.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Общее представление о пластических средствах выразительности. Индивидуально-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73D2F" w:rsidRPr="00363DC4" w:rsidRDefault="00D17466" w:rsidP="00340B4E">
      <w:pPr>
        <w:spacing w:after="345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3D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Драматизация музыкальных произведений</w:t>
      </w:r>
      <w:r w:rsidRPr="003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873D2F" w:rsidRPr="00363DC4" w:rsidRDefault="00873D2F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363DC4" w:rsidRDefault="00873D2F" w:rsidP="0034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363DC4" w:rsidRDefault="00873D2F" w:rsidP="00340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3D2F" w:rsidRPr="00363DC4" w:rsidSect="00252E1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0E" w:rsidRDefault="00DD680E" w:rsidP="00252E17">
      <w:pPr>
        <w:spacing w:after="0" w:line="240" w:lineRule="auto"/>
      </w:pPr>
      <w:r>
        <w:separator/>
      </w:r>
    </w:p>
  </w:endnote>
  <w:endnote w:type="continuationSeparator" w:id="1">
    <w:p w:rsidR="00DD680E" w:rsidRDefault="00DD680E" w:rsidP="0025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59396"/>
      <w:docPartObj>
        <w:docPartGallery w:val="Page Numbers (Bottom of Page)"/>
        <w:docPartUnique/>
      </w:docPartObj>
    </w:sdtPr>
    <w:sdtContent>
      <w:p w:rsidR="00252E17" w:rsidRDefault="00C47C0D">
        <w:pPr>
          <w:pStyle w:val="a9"/>
          <w:jc w:val="right"/>
        </w:pPr>
        <w:r>
          <w:fldChar w:fldCharType="begin"/>
        </w:r>
        <w:r w:rsidR="00252E17">
          <w:instrText>PAGE   \* MERGEFORMAT</w:instrText>
        </w:r>
        <w:r>
          <w:fldChar w:fldCharType="separate"/>
        </w:r>
        <w:r w:rsidR="00E84EB1">
          <w:rPr>
            <w:noProof/>
          </w:rPr>
          <w:t>10</w:t>
        </w:r>
        <w:r>
          <w:fldChar w:fldCharType="end"/>
        </w:r>
      </w:p>
    </w:sdtContent>
  </w:sdt>
  <w:p w:rsidR="00252E17" w:rsidRDefault="00252E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0E" w:rsidRDefault="00DD680E" w:rsidP="00252E17">
      <w:pPr>
        <w:spacing w:after="0" w:line="240" w:lineRule="auto"/>
      </w:pPr>
      <w:r>
        <w:separator/>
      </w:r>
    </w:p>
  </w:footnote>
  <w:footnote w:type="continuationSeparator" w:id="1">
    <w:p w:rsidR="00DD680E" w:rsidRDefault="00DD680E" w:rsidP="0025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CD"/>
    <w:multiLevelType w:val="multilevel"/>
    <w:tmpl w:val="E45AC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C2E42"/>
    <w:multiLevelType w:val="hybridMultilevel"/>
    <w:tmpl w:val="A3D24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2ED"/>
    <w:multiLevelType w:val="multilevel"/>
    <w:tmpl w:val="F496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86197"/>
    <w:multiLevelType w:val="multilevel"/>
    <w:tmpl w:val="631ED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4DEF"/>
    <w:multiLevelType w:val="multilevel"/>
    <w:tmpl w:val="00421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32B11"/>
    <w:multiLevelType w:val="multilevel"/>
    <w:tmpl w:val="DF624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C4CA3"/>
    <w:multiLevelType w:val="multilevel"/>
    <w:tmpl w:val="B4F23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11F1C"/>
    <w:multiLevelType w:val="multilevel"/>
    <w:tmpl w:val="57D86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57B13"/>
    <w:multiLevelType w:val="multilevel"/>
    <w:tmpl w:val="9104C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E3C8C"/>
    <w:multiLevelType w:val="multilevel"/>
    <w:tmpl w:val="2E12B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B3752"/>
    <w:multiLevelType w:val="hybridMultilevel"/>
    <w:tmpl w:val="1D1AB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00C76"/>
    <w:multiLevelType w:val="hybridMultilevel"/>
    <w:tmpl w:val="66BA4D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A70DE"/>
    <w:multiLevelType w:val="multilevel"/>
    <w:tmpl w:val="9426D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546D7"/>
    <w:multiLevelType w:val="hybridMultilevel"/>
    <w:tmpl w:val="DE920F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17D69"/>
    <w:multiLevelType w:val="hybridMultilevel"/>
    <w:tmpl w:val="D6B0A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F229C"/>
    <w:multiLevelType w:val="hybridMultilevel"/>
    <w:tmpl w:val="03169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84B7A"/>
    <w:multiLevelType w:val="hybridMultilevel"/>
    <w:tmpl w:val="B8784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772ED"/>
    <w:multiLevelType w:val="multilevel"/>
    <w:tmpl w:val="5A749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51026"/>
    <w:multiLevelType w:val="multilevel"/>
    <w:tmpl w:val="7E9CB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46183"/>
    <w:multiLevelType w:val="multilevel"/>
    <w:tmpl w:val="4396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96B1F"/>
    <w:multiLevelType w:val="multilevel"/>
    <w:tmpl w:val="AEAEC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F86CD8"/>
    <w:multiLevelType w:val="hybridMultilevel"/>
    <w:tmpl w:val="CEFAC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F772D"/>
    <w:multiLevelType w:val="multilevel"/>
    <w:tmpl w:val="7A9C3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402A94"/>
    <w:multiLevelType w:val="multilevel"/>
    <w:tmpl w:val="6ED07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C7ABE"/>
    <w:multiLevelType w:val="multilevel"/>
    <w:tmpl w:val="40EE7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8004B"/>
    <w:multiLevelType w:val="multilevel"/>
    <w:tmpl w:val="E528D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D24B1"/>
    <w:multiLevelType w:val="multilevel"/>
    <w:tmpl w:val="85FC8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AF112A"/>
    <w:multiLevelType w:val="multilevel"/>
    <w:tmpl w:val="46C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B2053D"/>
    <w:multiLevelType w:val="hybridMultilevel"/>
    <w:tmpl w:val="533ED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82ED2"/>
    <w:multiLevelType w:val="multilevel"/>
    <w:tmpl w:val="C07E1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6116E"/>
    <w:multiLevelType w:val="multilevel"/>
    <w:tmpl w:val="A58A1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D2576"/>
    <w:multiLevelType w:val="multilevel"/>
    <w:tmpl w:val="D408D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106890"/>
    <w:multiLevelType w:val="multilevel"/>
    <w:tmpl w:val="41ACE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9043FB"/>
    <w:multiLevelType w:val="multilevel"/>
    <w:tmpl w:val="492EF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F1D84"/>
    <w:multiLevelType w:val="multilevel"/>
    <w:tmpl w:val="2974B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CC16FC"/>
    <w:multiLevelType w:val="multilevel"/>
    <w:tmpl w:val="E14A5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23E3A"/>
    <w:multiLevelType w:val="multilevel"/>
    <w:tmpl w:val="F71C7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C0D09"/>
    <w:multiLevelType w:val="hybridMultilevel"/>
    <w:tmpl w:val="7456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61648"/>
    <w:multiLevelType w:val="multilevel"/>
    <w:tmpl w:val="EFB6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F7699C"/>
    <w:multiLevelType w:val="multilevel"/>
    <w:tmpl w:val="84A42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FD5651"/>
    <w:multiLevelType w:val="multilevel"/>
    <w:tmpl w:val="6144F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5"/>
  </w:num>
  <w:num w:numId="3">
    <w:abstractNumId w:val="4"/>
  </w:num>
  <w:num w:numId="4">
    <w:abstractNumId w:val="17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0"/>
  </w:num>
  <w:num w:numId="10">
    <w:abstractNumId w:val="34"/>
  </w:num>
  <w:num w:numId="11">
    <w:abstractNumId w:val="32"/>
  </w:num>
  <w:num w:numId="12">
    <w:abstractNumId w:val="38"/>
  </w:num>
  <w:num w:numId="13">
    <w:abstractNumId w:val="25"/>
  </w:num>
  <w:num w:numId="14">
    <w:abstractNumId w:val="12"/>
  </w:num>
  <w:num w:numId="15">
    <w:abstractNumId w:val="22"/>
  </w:num>
  <w:num w:numId="16">
    <w:abstractNumId w:val="7"/>
  </w:num>
  <w:num w:numId="17">
    <w:abstractNumId w:val="24"/>
  </w:num>
  <w:num w:numId="18">
    <w:abstractNumId w:val="8"/>
  </w:num>
  <w:num w:numId="19">
    <w:abstractNumId w:val="2"/>
  </w:num>
  <w:num w:numId="20">
    <w:abstractNumId w:val="23"/>
  </w:num>
  <w:num w:numId="21">
    <w:abstractNumId w:val="18"/>
  </w:num>
  <w:num w:numId="22">
    <w:abstractNumId w:val="39"/>
  </w:num>
  <w:num w:numId="23">
    <w:abstractNumId w:val="30"/>
  </w:num>
  <w:num w:numId="24">
    <w:abstractNumId w:val="20"/>
  </w:num>
  <w:num w:numId="25">
    <w:abstractNumId w:val="40"/>
  </w:num>
  <w:num w:numId="26">
    <w:abstractNumId w:val="5"/>
  </w:num>
  <w:num w:numId="27">
    <w:abstractNumId w:val="36"/>
  </w:num>
  <w:num w:numId="28">
    <w:abstractNumId w:val="9"/>
  </w:num>
  <w:num w:numId="29">
    <w:abstractNumId w:val="26"/>
  </w:num>
  <w:num w:numId="30">
    <w:abstractNumId w:val="6"/>
  </w:num>
  <w:num w:numId="31">
    <w:abstractNumId w:val="33"/>
  </w:num>
  <w:num w:numId="32">
    <w:abstractNumId w:val="1"/>
  </w:num>
  <w:num w:numId="33">
    <w:abstractNumId w:val="13"/>
  </w:num>
  <w:num w:numId="34">
    <w:abstractNumId w:val="14"/>
  </w:num>
  <w:num w:numId="35">
    <w:abstractNumId w:val="21"/>
  </w:num>
  <w:num w:numId="36">
    <w:abstractNumId w:val="16"/>
  </w:num>
  <w:num w:numId="37">
    <w:abstractNumId w:val="28"/>
  </w:num>
  <w:num w:numId="38">
    <w:abstractNumId w:val="11"/>
  </w:num>
  <w:num w:numId="39">
    <w:abstractNumId w:val="10"/>
  </w:num>
  <w:num w:numId="40">
    <w:abstractNumId w:val="15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D2F"/>
    <w:rsid w:val="00020573"/>
    <w:rsid w:val="000343FE"/>
    <w:rsid w:val="000E0A16"/>
    <w:rsid w:val="00102CBA"/>
    <w:rsid w:val="00160517"/>
    <w:rsid w:val="001A7D19"/>
    <w:rsid w:val="001D39EB"/>
    <w:rsid w:val="00205A82"/>
    <w:rsid w:val="00252E17"/>
    <w:rsid w:val="002926DF"/>
    <w:rsid w:val="002A3454"/>
    <w:rsid w:val="002E15E3"/>
    <w:rsid w:val="003234A7"/>
    <w:rsid w:val="00340B4E"/>
    <w:rsid w:val="00363DC4"/>
    <w:rsid w:val="00416956"/>
    <w:rsid w:val="00472A9A"/>
    <w:rsid w:val="00477783"/>
    <w:rsid w:val="004949D5"/>
    <w:rsid w:val="0055565B"/>
    <w:rsid w:val="00595090"/>
    <w:rsid w:val="005D3D6F"/>
    <w:rsid w:val="00644D30"/>
    <w:rsid w:val="00653FD3"/>
    <w:rsid w:val="00675682"/>
    <w:rsid w:val="008374E2"/>
    <w:rsid w:val="0085723A"/>
    <w:rsid w:val="00873D2F"/>
    <w:rsid w:val="009451C6"/>
    <w:rsid w:val="00951392"/>
    <w:rsid w:val="00980623"/>
    <w:rsid w:val="009D2C2A"/>
    <w:rsid w:val="00A86EBB"/>
    <w:rsid w:val="00B277BC"/>
    <w:rsid w:val="00BB3B8A"/>
    <w:rsid w:val="00BC5C08"/>
    <w:rsid w:val="00BF443B"/>
    <w:rsid w:val="00C47C0D"/>
    <w:rsid w:val="00CD72D8"/>
    <w:rsid w:val="00D17466"/>
    <w:rsid w:val="00D54CCD"/>
    <w:rsid w:val="00DD2844"/>
    <w:rsid w:val="00DD680E"/>
    <w:rsid w:val="00E84EB1"/>
    <w:rsid w:val="00F25FFB"/>
    <w:rsid w:val="00F3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5139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rsid w:val="00951392"/>
    <w:rPr>
      <w:rFonts w:eastAsiaTheme="minorHAnsi"/>
      <w:lang w:eastAsia="en-US"/>
    </w:rPr>
  </w:style>
  <w:style w:type="paragraph" w:styleId="a5">
    <w:name w:val="List Paragraph"/>
    <w:basedOn w:val="a"/>
    <w:link w:val="a6"/>
    <w:uiPriority w:val="34"/>
    <w:qFormat/>
    <w:rsid w:val="00951392"/>
    <w:pPr>
      <w:suppressAutoHyphens/>
      <w:spacing w:after="0" w:line="100" w:lineRule="atLeast"/>
      <w:ind w:left="720"/>
      <w:contextualSpacing/>
    </w:pPr>
    <w:rPr>
      <w:rFonts w:ascii="Calibri" w:eastAsia="Arial Unicode MS" w:hAnsi="Calibri" w:cs="font254"/>
      <w:kern w:val="1"/>
      <w:lang w:eastAsia="ar-SA"/>
    </w:rPr>
  </w:style>
  <w:style w:type="character" w:customStyle="1" w:styleId="a6">
    <w:name w:val="Абзац списка Знак"/>
    <w:link w:val="a5"/>
    <w:uiPriority w:val="34"/>
    <w:qFormat/>
    <w:locked/>
    <w:rsid w:val="00020573"/>
    <w:rPr>
      <w:rFonts w:ascii="Calibri" w:eastAsia="Arial Unicode MS" w:hAnsi="Calibri" w:cs="font254"/>
      <w:kern w:val="1"/>
      <w:lang w:eastAsia="ar-SA"/>
    </w:rPr>
  </w:style>
  <w:style w:type="paragraph" w:styleId="a7">
    <w:name w:val="header"/>
    <w:basedOn w:val="a"/>
    <w:link w:val="a8"/>
    <w:uiPriority w:val="99"/>
    <w:unhideWhenUsed/>
    <w:rsid w:val="0025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E17"/>
  </w:style>
  <w:style w:type="paragraph" w:styleId="a9">
    <w:name w:val="footer"/>
    <w:basedOn w:val="a"/>
    <w:link w:val="aa"/>
    <w:uiPriority w:val="99"/>
    <w:unhideWhenUsed/>
    <w:rsid w:val="0025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E17"/>
  </w:style>
  <w:style w:type="paragraph" w:styleId="ab">
    <w:name w:val="Balloon Text"/>
    <w:basedOn w:val="a"/>
    <w:link w:val="ac"/>
    <w:uiPriority w:val="99"/>
    <w:semiHidden/>
    <w:unhideWhenUsed/>
    <w:rsid w:val="0025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EA97-640F-4F04-9274-F39C0F1A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33</cp:revision>
  <cp:lastPrinted>2021-09-24T10:58:00Z</cp:lastPrinted>
  <dcterms:created xsi:type="dcterms:W3CDTF">2018-08-30T06:36:00Z</dcterms:created>
  <dcterms:modified xsi:type="dcterms:W3CDTF">2021-09-27T13:20:00Z</dcterms:modified>
</cp:coreProperties>
</file>