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34" w:rsidRDefault="00E72634" w:rsidP="00E72634">
      <w:pPr>
        <w:pStyle w:val="a3"/>
        <w:jc w:val="center"/>
        <w:rPr>
          <w:rStyle w:val="FontStyle11"/>
          <w:sz w:val="26"/>
          <w:szCs w:val="26"/>
        </w:rPr>
      </w:pPr>
      <w:r>
        <w:rPr>
          <w:rStyle w:val="FontStyle11"/>
          <w:sz w:val="26"/>
          <w:szCs w:val="26"/>
        </w:rPr>
        <w:t>ГКОУ  "Специальная (коррекционная) общеобразовательная</w:t>
      </w:r>
    </w:p>
    <w:p w:rsidR="00E72634" w:rsidRDefault="00E72634" w:rsidP="00E72634">
      <w:pPr>
        <w:pStyle w:val="a3"/>
        <w:jc w:val="center"/>
        <w:rPr>
          <w:rStyle w:val="FontStyle11"/>
          <w:sz w:val="26"/>
          <w:szCs w:val="26"/>
        </w:rPr>
      </w:pPr>
      <w:r>
        <w:rPr>
          <w:rStyle w:val="FontStyle11"/>
          <w:sz w:val="26"/>
          <w:szCs w:val="26"/>
        </w:rPr>
        <w:t>школа - интернат № 25"</w:t>
      </w:r>
    </w:p>
    <w:p w:rsidR="00E72634" w:rsidRDefault="00E72634" w:rsidP="00E72634">
      <w:pPr>
        <w:pStyle w:val="a3"/>
        <w:jc w:val="center"/>
        <w:rPr>
          <w:rStyle w:val="FontStyle11"/>
        </w:rPr>
      </w:pPr>
    </w:p>
    <w:tbl>
      <w:tblPr>
        <w:tblpPr w:leftFromText="180" w:rightFromText="180" w:vertAnchor="text" w:horzAnchor="margin" w:tblpX="-244" w:tblpY="47"/>
        <w:tblW w:w="8971" w:type="dxa"/>
        <w:tblLayout w:type="fixed"/>
        <w:tblCellMar>
          <w:left w:w="40" w:type="dxa"/>
          <w:right w:w="40" w:type="dxa"/>
        </w:tblCellMar>
        <w:tblLook w:val="0000"/>
      </w:tblPr>
      <w:tblGrid>
        <w:gridCol w:w="4151"/>
        <w:gridCol w:w="4820"/>
      </w:tblGrid>
      <w:tr w:rsidR="00E72634" w:rsidTr="00B24039">
        <w:trPr>
          <w:trHeight w:val="2682"/>
        </w:trPr>
        <w:tc>
          <w:tcPr>
            <w:tcW w:w="4151" w:type="dxa"/>
            <w:tcBorders>
              <w:top w:val="single" w:sz="6" w:space="0" w:color="auto"/>
              <w:left w:val="single" w:sz="6" w:space="0" w:color="auto"/>
              <w:bottom w:val="single" w:sz="6" w:space="0" w:color="auto"/>
              <w:right w:val="single" w:sz="6" w:space="0" w:color="auto"/>
            </w:tcBorders>
          </w:tcPr>
          <w:p w:rsidR="00E72634" w:rsidRDefault="00E72634" w:rsidP="00B24039">
            <w:pPr>
              <w:pStyle w:val="a3"/>
              <w:jc w:val="center"/>
              <w:rPr>
                <w:rStyle w:val="FontStyle12"/>
                <w:rFonts w:ascii="Times New Roman" w:hAnsi="Times New Roman"/>
                <w:b/>
                <w:sz w:val="24"/>
                <w:szCs w:val="24"/>
              </w:rPr>
            </w:pPr>
          </w:p>
          <w:p w:rsidR="00E72634" w:rsidRDefault="00E72634" w:rsidP="00B24039">
            <w:pPr>
              <w:pStyle w:val="a3"/>
              <w:jc w:val="center"/>
              <w:rPr>
                <w:rStyle w:val="FontStyle12"/>
                <w:rFonts w:ascii="Times New Roman" w:hAnsi="Times New Roman"/>
                <w:b/>
                <w:sz w:val="24"/>
                <w:szCs w:val="24"/>
              </w:rPr>
            </w:pPr>
            <w:r>
              <w:rPr>
                <w:rStyle w:val="FontStyle12"/>
                <w:rFonts w:ascii="Times New Roman" w:hAnsi="Times New Roman"/>
                <w:b/>
                <w:sz w:val="24"/>
                <w:szCs w:val="24"/>
              </w:rPr>
              <w:t>РАССМОТРЕНО</w:t>
            </w:r>
          </w:p>
          <w:p w:rsidR="00E72634" w:rsidRDefault="00E72634" w:rsidP="00B24039">
            <w:pPr>
              <w:pStyle w:val="a3"/>
              <w:jc w:val="center"/>
              <w:rPr>
                <w:rStyle w:val="FontStyle12"/>
                <w:rFonts w:ascii="Times New Roman" w:hAnsi="Times New Roman"/>
                <w:sz w:val="26"/>
                <w:szCs w:val="26"/>
              </w:rPr>
            </w:pPr>
            <w:r>
              <w:rPr>
                <w:rStyle w:val="FontStyle12"/>
                <w:rFonts w:ascii="Times New Roman" w:hAnsi="Times New Roman"/>
                <w:sz w:val="26"/>
                <w:szCs w:val="26"/>
              </w:rPr>
              <w:t xml:space="preserve">на заседании методического объединения </w:t>
            </w:r>
            <w:r w:rsidR="00423F4D">
              <w:rPr>
                <w:rStyle w:val="FontStyle12"/>
                <w:rFonts w:ascii="Times New Roman" w:hAnsi="Times New Roman"/>
                <w:sz w:val="26"/>
                <w:szCs w:val="26"/>
              </w:rPr>
              <w:t xml:space="preserve">учителей </w:t>
            </w:r>
            <w:r>
              <w:rPr>
                <w:rStyle w:val="FontStyle12"/>
                <w:rFonts w:ascii="Times New Roman" w:hAnsi="Times New Roman"/>
                <w:sz w:val="26"/>
                <w:szCs w:val="26"/>
              </w:rPr>
              <w:t>начальных классов</w:t>
            </w:r>
          </w:p>
          <w:p w:rsidR="00E72634" w:rsidRDefault="00E72634" w:rsidP="00B24039">
            <w:pPr>
              <w:pStyle w:val="a3"/>
              <w:jc w:val="center"/>
              <w:rPr>
                <w:rStyle w:val="FontStyle12"/>
                <w:rFonts w:ascii="Times New Roman" w:hAnsi="Times New Roman"/>
                <w:sz w:val="26"/>
                <w:szCs w:val="26"/>
              </w:rPr>
            </w:pPr>
          </w:p>
          <w:p w:rsidR="00E72634" w:rsidRDefault="00E72634" w:rsidP="00B24039">
            <w:pPr>
              <w:pStyle w:val="a3"/>
              <w:jc w:val="center"/>
              <w:rPr>
                <w:rStyle w:val="FontStyle12"/>
                <w:rFonts w:ascii="Times New Roman" w:hAnsi="Times New Roman"/>
                <w:sz w:val="26"/>
                <w:szCs w:val="26"/>
              </w:rPr>
            </w:pPr>
            <w:r>
              <w:rPr>
                <w:rStyle w:val="FontStyle12"/>
                <w:rFonts w:ascii="Times New Roman" w:hAnsi="Times New Roman"/>
                <w:sz w:val="26"/>
                <w:szCs w:val="26"/>
              </w:rPr>
              <w:t>Протокол от 30 августа 2021 года №1</w:t>
            </w:r>
          </w:p>
          <w:p w:rsidR="00E72634" w:rsidRDefault="00E72634" w:rsidP="00B24039">
            <w:pPr>
              <w:pStyle w:val="a3"/>
              <w:jc w:val="center"/>
              <w:rPr>
                <w:rStyle w:val="FontStyle12"/>
                <w:rFonts w:ascii="Times New Roman" w:hAnsi="Times New Roman"/>
                <w:sz w:val="26"/>
                <w:szCs w:val="26"/>
              </w:rPr>
            </w:pPr>
            <w:r>
              <w:rPr>
                <w:rStyle w:val="FontStyle12"/>
                <w:rFonts w:ascii="Times New Roman" w:hAnsi="Times New Roman"/>
                <w:sz w:val="26"/>
                <w:szCs w:val="26"/>
              </w:rPr>
              <w:t>Руководитель МО Падалка Т.Н.</w:t>
            </w:r>
          </w:p>
          <w:p w:rsidR="00E72634" w:rsidRDefault="00E72634" w:rsidP="00B24039">
            <w:pPr>
              <w:pStyle w:val="a3"/>
              <w:jc w:val="center"/>
              <w:rPr>
                <w:rStyle w:val="FontStyle12"/>
                <w:rFonts w:ascii="Times New Roman" w:hAnsi="Times New Roman"/>
                <w:sz w:val="28"/>
                <w:szCs w:val="28"/>
              </w:rPr>
            </w:pPr>
            <w:r>
              <w:rPr>
                <w:rStyle w:val="FontStyle12"/>
                <w:rFonts w:ascii="Times New Roman" w:hAnsi="Times New Roman"/>
                <w:sz w:val="26"/>
                <w:szCs w:val="26"/>
              </w:rPr>
              <w:t>____________</w:t>
            </w:r>
          </w:p>
        </w:tc>
        <w:tc>
          <w:tcPr>
            <w:tcW w:w="4820" w:type="dxa"/>
            <w:tcBorders>
              <w:top w:val="single" w:sz="6" w:space="0" w:color="auto"/>
              <w:left w:val="single" w:sz="6" w:space="0" w:color="auto"/>
              <w:bottom w:val="single" w:sz="4" w:space="0" w:color="auto"/>
              <w:right w:val="single" w:sz="6" w:space="0" w:color="auto"/>
            </w:tcBorders>
            <w:vAlign w:val="center"/>
          </w:tcPr>
          <w:p w:rsidR="00E72634" w:rsidRDefault="00E72634" w:rsidP="00B24039">
            <w:pPr>
              <w:pStyle w:val="a3"/>
              <w:jc w:val="center"/>
              <w:rPr>
                <w:rStyle w:val="FontStyle12"/>
                <w:rFonts w:ascii="Times New Roman" w:hAnsi="Times New Roman"/>
                <w:sz w:val="24"/>
                <w:szCs w:val="24"/>
              </w:rPr>
            </w:pPr>
            <w:r>
              <w:rPr>
                <w:rStyle w:val="FontStyle12"/>
                <w:rFonts w:ascii="Times New Roman" w:hAnsi="Times New Roman"/>
                <w:b/>
                <w:sz w:val="24"/>
                <w:szCs w:val="24"/>
              </w:rPr>
              <w:t>"УТВЕРЖДЕНО"</w:t>
            </w:r>
          </w:p>
          <w:p w:rsidR="00E72634" w:rsidRDefault="00E72634" w:rsidP="00B24039">
            <w:pPr>
              <w:pStyle w:val="a3"/>
              <w:jc w:val="center"/>
              <w:rPr>
                <w:rStyle w:val="FontStyle12"/>
                <w:rFonts w:ascii="Times New Roman" w:hAnsi="Times New Roman"/>
                <w:sz w:val="26"/>
                <w:szCs w:val="26"/>
              </w:rPr>
            </w:pPr>
            <w:r>
              <w:rPr>
                <w:rStyle w:val="FontStyle12"/>
                <w:rFonts w:ascii="Times New Roman" w:hAnsi="Times New Roman"/>
                <w:sz w:val="26"/>
                <w:szCs w:val="26"/>
              </w:rPr>
              <w:t>Директор ГКОУ "Специальная (коррекционная) общеобразовательная школа-интернат №25"</w:t>
            </w:r>
          </w:p>
          <w:p w:rsidR="00E72634" w:rsidRDefault="00E72634" w:rsidP="00B24039">
            <w:pPr>
              <w:pStyle w:val="a3"/>
              <w:jc w:val="center"/>
              <w:rPr>
                <w:rStyle w:val="FontStyle12"/>
                <w:rFonts w:ascii="Times New Roman" w:hAnsi="Times New Roman"/>
                <w:sz w:val="26"/>
                <w:szCs w:val="26"/>
              </w:rPr>
            </w:pPr>
          </w:p>
          <w:p w:rsidR="00E72634" w:rsidRDefault="00E72634" w:rsidP="00B24039">
            <w:pPr>
              <w:pStyle w:val="a3"/>
              <w:jc w:val="center"/>
              <w:rPr>
                <w:rStyle w:val="FontStyle12"/>
                <w:rFonts w:ascii="Times New Roman" w:hAnsi="Times New Roman"/>
                <w:sz w:val="26"/>
                <w:szCs w:val="26"/>
              </w:rPr>
            </w:pPr>
            <w:r>
              <w:rPr>
                <w:rStyle w:val="FontStyle12"/>
                <w:rFonts w:ascii="Times New Roman" w:hAnsi="Times New Roman"/>
                <w:sz w:val="26"/>
                <w:szCs w:val="26"/>
              </w:rPr>
              <w:t>______________ Жваков А.Ю.</w:t>
            </w:r>
          </w:p>
          <w:p w:rsidR="00E72634" w:rsidRDefault="00E72634" w:rsidP="00B24039">
            <w:pPr>
              <w:pStyle w:val="a3"/>
              <w:jc w:val="center"/>
              <w:rPr>
                <w:rStyle w:val="FontStyle12"/>
                <w:rFonts w:ascii="Times New Roman" w:hAnsi="Times New Roman"/>
                <w:sz w:val="26"/>
                <w:szCs w:val="26"/>
              </w:rPr>
            </w:pPr>
          </w:p>
          <w:p w:rsidR="00E72634" w:rsidRDefault="00E72634" w:rsidP="00B24039">
            <w:pPr>
              <w:pStyle w:val="a3"/>
              <w:jc w:val="center"/>
              <w:rPr>
                <w:rStyle w:val="FontStyle12"/>
                <w:rFonts w:ascii="Times New Roman" w:hAnsi="Times New Roman"/>
                <w:sz w:val="26"/>
                <w:szCs w:val="26"/>
              </w:rPr>
            </w:pPr>
          </w:p>
          <w:p w:rsidR="00E72634" w:rsidRDefault="00E72634" w:rsidP="00B24039">
            <w:pPr>
              <w:pStyle w:val="a3"/>
              <w:jc w:val="center"/>
              <w:rPr>
                <w:rStyle w:val="FontStyle12"/>
                <w:rFonts w:ascii="Times New Roman" w:hAnsi="Times New Roman"/>
                <w:sz w:val="26"/>
                <w:szCs w:val="26"/>
              </w:rPr>
            </w:pPr>
            <w:r>
              <w:rPr>
                <w:rStyle w:val="FontStyle12"/>
                <w:rFonts w:ascii="Times New Roman" w:hAnsi="Times New Roman"/>
                <w:sz w:val="26"/>
                <w:szCs w:val="26"/>
              </w:rPr>
              <w:t>Приказ № 195 от "31" августа 2021 года</w:t>
            </w:r>
          </w:p>
          <w:p w:rsidR="00E72634" w:rsidRDefault="00E72634" w:rsidP="00B24039">
            <w:pPr>
              <w:pStyle w:val="a3"/>
              <w:jc w:val="center"/>
              <w:rPr>
                <w:rStyle w:val="FontStyle12"/>
                <w:rFonts w:ascii="Times New Roman" w:hAnsi="Times New Roman"/>
                <w:sz w:val="24"/>
                <w:szCs w:val="24"/>
              </w:rPr>
            </w:pPr>
          </w:p>
          <w:p w:rsidR="00E72634" w:rsidRDefault="00E72634" w:rsidP="00B24039">
            <w:pPr>
              <w:pStyle w:val="a3"/>
              <w:jc w:val="center"/>
              <w:rPr>
                <w:rStyle w:val="FontStyle12"/>
                <w:rFonts w:ascii="Times New Roman" w:hAnsi="Times New Roman"/>
                <w:sz w:val="24"/>
                <w:szCs w:val="24"/>
              </w:rPr>
            </w:pPr>
          </w:p>
          <w:p w:rsidR="00E72634" w:rsidRDefault="00E72634" w:rsidP="00B24039">
            <w:pPr>
              <w:pStyle w:val="a3"/>
              <w:jc w:val="center"/>
              <w:rPr>
                <w:rStyle w:val="FontStyle12"/>
                <w:rFonts w:ascii="Times New Roman" w:hAnsi="Times New Roman"/>
                <w:sz w:val="24"/>
                <w:szCs w:val="24"/>
              </w:rPr>
            </w:pPr>
          </w:p>
        </w:tc>
      </w:tr>
    </w:tbl>
    <w:p w:rsidR="00E72634" w:rsidRDefault="00E72634" w:rsidP="00E72634">
      <w:pPr>
        <w:pStyle w:val="a3"/>
        <w:jc w:val="center"/>
        <w:rPr>
          <w:rFonts w:ascii="Times New Roman" w:hAnsi="Times New Roman"/>
          <w:sz w:val="44"/>
          <w:szCs w:val="44"/>
        </w:rPr>
      </w:pPr>
    </w:p>
    <w:p w:rsidR="00E72634" w:rsidRDefault="00E72634" w:rsidP="00E72634">
      <w:pPr>
        <w:pStyle w:val="a3"/>
        <w:jc w:val="both"/>
        <w:rPr>
          <w:rFonts w:ascii="Times New Roman" w:hAnsi="Times New Roman"/>
          <w:sz w:val="44"/>
          <w:szCs w:val="44"/>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p>
    <w:p w:rsidR="00E72634" w:rsidRDefault="00E72634" w:rsidP="00E72634">
      <w:pPr>
        <w:pStyle w:val="a3"/>
        <w:jc w:val="center"/>
        <w:rPr>
          <w:rFonts w:ascii="Times New Roman" w:hAnsi="Times New Roman"/>
          <w:sz w:val="40"/>
          <w:szCs w:val="40"/>
        </w:rPr>
      </w:pPr>
      <w:r>
        <w:rPr>
          <w:rFonts w:ascii="Times New Roman" w:hAnsi="Times New Roman"/>
          <w:sz w:val="40"/>
          <w:szCs w:val="40"/>
        </w:rPr>
        <w:t>РАБОЧАЯ ПРОГРАММА</w:t>
      </w:r>
    </w:p>
    <w:p w:rsidR="00E72634" w:rsidRDefault="00E72634" w:rsidP="00E72634">
      <w:pPr>
        <w:pStyle w:val="a3"/>
        <w:jc w:val="center"/>
        <w:rPr>
          <w:rFonts w:ascii="Times New Roman" w:hAnsi="Times New Roman"/>
          <w:sz w:val="44"/>
          <w:szCs w:val="44"/>
        </w:rPr>
      </w:pPr>
      <w:r>
        <w:rPr>
          <w:rFonts w:ascii="Times New Roman" w:hAnsi="Times New Roman"/>
          <w:sz w:val="44"/>
          <w:szCs w:val="44"/>
        </w:rPr>
        <w:t>по учебному предмету</w:t>
      </w:r>
    </w:p>
    <w:p w:rsidR="00E72634" w:rsidRDefault="00E72634" w:rsidP="00E72634">
      <w:pPr>
        <w:pStyle w:val="a3"/>
        <w:jc w:val="center"/>
        <w:rPr>
          <w:rFonts w:ascii="Times New Roman" w:hAnsi="Times New Roman"/>
          <w:sz w:val="44"/>
          <w:szCs w:val="44"/>
        </w:rPr>
      </w:pPr>
      <w:r>
        <w:rPr>
          <w:rFonts w:ascii="Times New Roman" w:hAnsi="Times New Roman"/>
          <w:sz w:val="44"/>
          <w:szCs w:val="44"/>
        </w:rPr>
        <w:t>"Литературное чтение"</w:t>
      </w:r>
    </w:p>
    <w:p w:rsidR="00E72634" w:rsidRDefault="00E72634" w:rsidP="00E72634">
      <w:pPr>
        <w:pStyle w:val="a3"/>
        <w:jc w:val="center"/>
        <w:rPr>
          <w:rFonts w:ascii="Times New Roman" w:hAnsi="Times New Roman"/>
          <w:sz w:val="44"/>
          <w:szCs w:val="44"/>
        </w:rPr>
      </w:pPr>
      <w:r>
        <w:rPr>
          <w:rFonts w:ascii="Times New Roman" w:hAnsi="Times New Roman"/>
          <w:sz w:val="44"/>
          <w:szCs w:val="44"/>
        </w:rPr>
        <w:t>4 "а"  класс</w:t>
      </w:r>
    </w:p>
    <w:p w:rsidR="00E72634" w:rsidRDefault="00E72634" w:rsidP="00E72634">
      <w:pPr>
        <w:pStyle w:val="a3"/>
        <w:jc w:val="center"/>
        <w:rPr>
          <w:rFonts w:ascii="Times New Roman" w:hAnsi="Times New Roman"/>
          <w:sz w:val="44"/>
          <w:szCs w:val="44"/>
        </w:rPr>
      </w:pPr>
      <w:r>
        <w:rPr>
          <w:rFonts w:ascii="Times New Roman" w:hAnsi="Times New Roman"/>
          <w:sz w:val="44"/>
          <w:szCs w:val="44"/>
        </w:rPr>
        <w:t>на 2021 - 2022 учебный год</w:t>
      </w:r>
    </w:p>
    <w:p w:rsidR="00E72634" w:rsidRDefault="00E72634" w:rsidP="00E72634">
      <w:pPr>
        <w:pStyle w:val="a3"/>
        <w:jc w:val="center"/>
        <w:rPr>
          <w:rFonts w:ascii="Times New Roman" w:hAnsi="Times New Roman"/>
          <w:sz w:val="44"/>
          <w:szCs w:val="44"/>
        </w:rPr>
      </w:pPr>
    </w:p>
    <w:p w:rsidR="00E72634" w:rsidRDefault="00E72634" w:rsidP="00E72634">
      <w:pPr>
        <w:pStyle w:val="a3"/>
        <w:jc w:val="center"/>
        <w:rPr>
          <w:rFonts w:ascii="Times New Roman" w:hAnsi="Times New Roman"/>
          <w:sz w:val="44"/>
          <w:szCs w:val="44"/>
        </w:rPr>
      </w:pPr>
    </w:p>
    <w:p w:rsidR="00E72634" w:rsidRDefault="00E72634" w:rsidP="00E72634">
      <w:pPr>
        <w:pStyle w:val="a3"/>
        <w:jc w:val="center"/>
        <w:rPr>
          <w:rFonts w:ascii="Times New Roman" w:hAnsi="Times New Roman"/>
          <w:sz w:val="44"/>
          <w:szCs w:val="44"/>
        </w:rPr>
      </w:pPr>
      <w:r>
        <w:rPr>
          <w:rFonts w:ascii="Times New Roman" w:hAnsi="Times New Roman"/>
          <w:sz w:val="44"/>
          <w:szCs w:val="44"/>
        </w:rPr>
        <w:t>учитель Падалка Татьяна Николаевна</w:t>
      </w:r>
    </w:p>
    <w:p w:rsidR="00E72634" w:rsidRDefault="00E72634" w:rsidP="00E72634">
      <w:pPr>
        <w:pStyle w:val="a3"/>
        <w:jc w:val="center"/>
        <w:rPr>
          <w:rFonts w:ascii="Times New Roman" w:hAnsi="Times New Roman"/>
          <w:sz w:val="36"/>
          <w:szCs w:val="36"/>
        </w:rPr>
      </w:pPr>
      <w:r>
        <w:rPr>
          <w:rFonts w:ascii="Times New Roman" w:hAnsi="Times New Roman"/>
          <w:sz w:val="36"/>
          <w:szCs w:val="36"/>
        </w:rPr>
        <w:t>высшая квалификационная категория</w:t>
      </w: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32"/>
          <w:szCs w:val="32"/>
        </w:rPr>
      </w:pPr>
    </w:p>
    <w:p w:rsidR="00E72634" w:rsidRDefault="00E72634" w:rsidP="00E72634">
      <w:pPr>
        <w:pStyle w:val="a3"/>
        <w:jc w:val="center"/>
        <w:rPr>
          <w:rFonts w:ascii="Times New Roman" w:hAnsi="Times New Roman"/>
          <w:sz w:val="28"/>
          <w:szCs w:val="28"/>
        </w:rPr>
      </w:pPr>
      <w:r>
        <w:rPr>
          <w:rFonts w:ascii="Times New Roman" w:hAnsi="Times New Roman"/>
          <w:sz w:val="28"/>
          <w:szCs w:val="28"/>
        </w:rPr>
        <w:t>с. Красногвардейское</w:t>
      </w:r>
    </w:p>
    <w:p w:rsidR="00E72634" w:rsidRPr="00E72634" w:rsidRDefault="00E72634" w:rsidP="00E72634">
      <w:pPr>
        <w:pStyle w:val="a3"/>
        <w:jc w:val="center"/>
      </w:pPr>
      <w:r>
        <w:rPr>
          <w:rFonts w:ascii="Times New Roman" w:hAnsi="Times New Roman"/>
          <w:sz w:val="28"/>
          <w:szCs w:val="28"/>
        </w:rPr>
        <w:t>2021 г.</w:t>
      </w:r>
    </w:p>
    <w:p w:rsidR="00993790" w:rsidRDefault="00993790" w:rsidP="00993790">
      <w:pPr>
        <w:pStyle w:val="a4"/>
        <w:numPr>
          <w:ilvl w:val="0"/>
          <w:numId w:val="9"/>
        </w:numPr>
        <w:autoSpaceDE w:val="0"/>
        <w:autoSpaceDN w:val="0"/>
        <w:adjustRightInd w:val="0"/>
        <w:contextualSpacing w:val="0"/>
        <w:jc w:val="center"/>
        <w:rPr>
          <w:b/>
          <w:bCs/>
        </w:rPr>
      </w:pPr>
      <w:r w:rsidRPr="0083103B">
        <w:rPr>
          <w:b/>
          <w:bCs/>
        </w:rPr>
        <w:lastRenderedPageBreak/>
        <w:t>ПЛАНИРУЕМЫЕ ПРЕДМЕТНЫЕ РЕЗУЛЬТАТЫ ОСВОЕНИЯ УЧЕБНОГО ПРЕДМЕТА, КУРСА</w:t>
      </w:r>
    </w:p>
    <w:p w:rsidR="00993790" w:rsidRPr="00EE2F25" w:rsidRDefault="00993790" w:rsidP="00993790">
      <w:pPr>
        <w:pStyle w:val="1"/>
        <w:spacing w:after="0" w:line="240" w:lineRule="auto"/>
        <w:jc w:val="both"/>
        <w:rPr>
          <w:rFonts w:ascii="Times New Roman" w:hAnsi="Times New Roman"/>
          <w:sz w:val="24"/>
          <w:szCs w:val="24"/>
        </w:rPr>
      </w:pPr>
      <w:r w:rsidRPr="0045044F">
        <w:rPr>
          <w:rFonts w:ascii="Times New Roman" w:hAnsi="Times New Roman"/>
          <w:sz w:val="24"/>
          <w:szCs w:val="24"/>
        </w:rPr>
        <w:t xml:space="preserve">Реализация программы по </w:t>
      </w:r>
      <w:r>
        <w:rPr>
          <w:rFonts w:ascii="Times New Roman" w:hAnsi="Times New Roman"/>
          <w:sz w:val="24"/>
          <w:szCs w:val="24"/>
        </w:rPr>
        <w:t>литературному чтению</w:t>
      </w:r>
      <w:r w:rsidRPr="0045044F">
        <w:rPr>
          <w:rFonts w:ascii="Times New Roman" w:hAnsi="Times New Roman"/>
          <w:sz w:val="24"/>
          <w:szCs w:val="24"/>
        </w:rPr>
        <w:t xml:space="preserve"> в 4-м классе нацелена на достижение учащимися трех групп результатов: предметных, метапредметных, личностных.</w:t>
      </w:r>
    </w:p>
    <w:p w:rsidR="00993790" w:rsidRPr="0083103B" w:rsidRDefault="00993790" w:rsidP="00993790">
      <w:pPr>
        <w:pStyle w:val="a4"/>
        <w:autoSpaceDE w:val="0"/>
        <w:autoSpaceDN w:val="0"/>
        <w:adjustRightInd w:val="0"/>
        <w:rPr>
          <w:rFonts w:ascii="Times New Roman CYR" w:hAnsi="Times New Roman CYR" w:cs="Times New Roman CYR"/>
          <w:b/>
          <w:bCs/>
        </w:rPr>
      </w:pPr>
    </w:p>
    <w:p w:rsidR="00993790" w:rsidRPr="00EF7A38" w:rsidRDefault="00993790" w:rsidP="00993790">
      <w:pPr>
        <w:autoSpaceDE w:val="0"/>
        <w:autoSpaceDN w:val="0"/>
        <w:adjustRightInd w:val="0"/>
        <w:spacing w:line="276" w:lineRule="auto"/>
        <w:jc w:val="both"/>
        <w:rPr>
          <w:b/>
        </w:rPr>
      </w:pPr>
      <w:r w:rsidRPr="00EF7A38">
        <w:rPr>
          <w:b/>
        </w:rPr>
        <w:t>1.1.Личностные результаты:</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овладение начальными навыками адаптации к школе, к школьному коллективу;</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993790" w:rsidRPr="00EE2F25" w:rsidRDefault="00993790" w:rsidP="00993790">
      <w:pPr>
        <w:pStyle w:val="1"/>
        <w:numPr>
          <w:ilvl w:val="0"/>
          <w:numId w:val="11"/>
        </w:numPr>
        <w:spacing w:after="0" w:line="240" w:lineRule="auto"/>
        <w:jc w:val="both"/>
        <w:rPr>
          <w:rFonts w:ascii="Times New Roman" w:hAnsi="Times New Roman"/>
          <w:sz w:val="24"/>
          <w:szCs w:val="24"/>
        </w:rPr>
      </w:pPr>
      <w:r w:rsidRPr="00EE2F25">
        <w:rPr>
          <w:rFonts w:ascii="Times New Roman" w:hAnsi="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93790" w:rsidRPr="00EF7A38" w:rsidRDefault="00993790" w:rsidP="00993790">
      <w:pPr>
        <w:autoSpaceDE w:val="0"/>
        <w:autoSpaceDN w:val="0"/>
        <w:adjustRightInd w:val="0"/>
        <w:spacing w:line="276" w:lineRule="auto"/>
        <w:jc w:val="both"/>
        <w:rPr>
          <w:b/>
        </w:rPr>
      </w:pPr>
      <w:r w:rsidRPr="00EF7A38">
        <w:rPr>
          <w:b/>
        </w:rPr>
        <w:t>1.2.  Метапредметные результаты:</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 освоение способами решения проблем творческого и поискового характера;</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использование знаково-символических средств представления информации о книгах;</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активное использование речевых средств для решения коммуникативных и познавательных задач;</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993790" w:rsidRPr="00EE2F25" w:rsidRDefault="00993790" w:rsidP="00993790">
      <w:pPr>
        <w:pStyle w:val="1"/>
        <w:spacing w:after="0" w:line="240" w:lineRule="auto"/>
        <w:jc w:val="both"/>
        <w:rPr>
          <w:rFonts w:ascii="Times New Roman" w:hAnsi="Times New Roman"/>
          <w:sz w:val="24"/>
          <w:szCs w:val="24"/>
        </w:rPr>
      </w:pP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993790" w:rsidRPr="00EE2F25" w:rsidRDefault="00993790" w:rsidP="00993790">
      <w:pPr>
        <w:pStyle w:val="1"/>
        <w:numPr>
          <w:ilvl w:val="0"/>
          <w:numId w:val="10"/>
        </w:numPr>
        <w:spacing w:after="0" w:line="240" w:lineRule="auto"/>
        <w:jc w:val="both"/>
        <w:rPr>
          <w:rFonts w:ascii="Times New Roman" w:hAnsi="Times New Roman"/>
          <w:sz w:val="24"/>
          <w:szCs w:val="24"/>
        </w:rPr>
      </w:pPr>
      <w:r w:rsidRPr="00EE2F25">
        <w:rPr>
          <w:rFonts w:ascii="Times New Roman" w:hAnsi="Times New Roman"/>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993790" w:rsidRPr="00EE2F25" w:rsidRDefault="00993790" w:rsidP="00993790">
      <w:pPr>
        <w:pStyle w:val="1"/>
        <w:numPr>
          <w:ilvl w:val="0"/>
          <w:numId w:val="12"/>
        </w:numPr>
        <w:spacing w:after="0" w:line="240" w:lineRule="auto"/>
        <w:jc w:val="both"/>
        <w:rPr>
          <w:rFonts w:ascii="Times New Roman" w:hAnsi="Times New Roman"/>
          <w:sz w:val="24"/>
          <w:szCs w:val="24"/>
        </w:rPr>
      </w:pPr>
      <w:r w:rsidRPr="00EE2F25">
        <w:rPr>
          <w:rFonts w:ascii="Times New Roman" w:hAnsi="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993790" w:rsidRPr="00EE2F25" w:rsidRDefault="00993790" w:rsidP="00993790">
      <w:pPr>
        <w:pStyle w:val="1"/>
        <w:numPr>
          <w:ilvl w:val="0"/>
          <w:numId w:val="12"/>
        </w:numPr>
        <w:spacing w:after="0" w:line="240" w:lineRule="auto"/>
        <w:jc w:val="both"/>
        <w:rPr>
          <w:rFonts w:ascii="Times New Roman" w:hAnsi="Times New Roman"/>
          <w:sz w:val="24"/>
          <w:szCs w:val="24"/>
        </w:rPr>
      </w:pPr>
      <w:r w:rsidRPr="00EE2F25">
        <w:rPr>
          <w:rFonts w:ascii="Times New Roman" w:hAnsi="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993790" w:rsidRPr="00EE2F25" w:rsidRDefault="00993790" w:rsidP="00993790">
      <w:pPr>
        <w:pStyle w:val="1"/>
        <w:numPr>
          <w:ilvl w:val="0"/>
          <w:numId w:val="12"/>
        </w:numPr>
        <w:spacing w:after="0" w:line="240" w:lineRule="auto"/>
        <w:jc w:val="both"/>
        <w:rPr>
          <w:rFonts w:ascii="Times New Roman" w:hAnsi="Times New Roman"/>
          <w:sz w:val="24"/>
          <w:szCs w:val="24"/>
        </w:rPr>
      </w:pPr>
      <w:r w:rsidRPr="00EE2F25">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993790" w:rsidRPr="00EF7A38" w:rsidRDefault="00993790" w:rsidP="00993790">
      <w:pPr>
        <w:autoSpaceDE w:val="0"/>
        <w:autoSpaceDN w:val="0"/>
        <w:adjustRightInd w:val="0"/>
        <w:spacing w:line="276" w:lineRule="auto"/>
        <w:jc w:val="both"/>
        <w:rPr>
          <w:b/>
        </w:rPr>
      </w:pPr>
      <w:r w:rsidRPr="00EF7A38">
        <w:rPr>
          <w:b/>
        </w:rPr>
        <w:t>1.3. Предметные результаты:</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93790" w:rsidRPr="00EE2F25"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93790" w:rsidRPr="00C84074" w:rsidRDefault="00993790" w:rsidP="00993790">
      <w:pPr>
        <w:pStyle w:val="1"/>
        <w:numPr>
          <w:ilvl w:val="0"/>
          <w:numId w:val="13"/>
        </w:numPr>
        <w:spacing w:after="0" w:line="240" w:lineRule="auto"/>
        <w:jc w:val="both"/>
        <w:rPr>
          <w:rFonts w:ascii="Times New Roman" w:hAnsi="Times New Roman"/>
          <w:sz w:val="24"/>
          <w:szCs w:val="24"/>
        </w:rPr>
      </w:pPr>
      <w:r w:rsidRPr="00EE2F25">
        <w:rPr>
          <w:rFonts w:ascii="Times New Roman" w:hAnsi="Times New Roman"/>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993790" w:rsidRPr="00EF7A38" w:rsidRDefault="00993790" w:rsidP="00993790">
      <w:pPr>
        <w:autoSpaceDE w:val="0"/>
        <w:autoSpaceDN w:val="0"/>
        <w:adjustRightInd w:val="0"/>
        <w:spacing w:after="200"/>
        <w:jc w:val="both"/>
        <w:rPr>
          <w:b/>
          <w:bCs/>
        </w:rPr>
      </w:pPr>
      <w:r w:rsidRPr="00EF7A38">
        <w:rPr>
          <w:b/>
          <w:bCs/>
        </w:rPr>
        <w:t>1.4. Контрольно-измерительные материалы</w:t>
      </w:r>
    </w:p>
    <w:p w:rsidR="00993790" w:rsidRPr="00EE2F25" w:rsidRDefault="00993790" w:rsidP="00993790">
      <w:pPr>
        <w:pStyle w:val="1"/>
        <w:spacing w:after="0" w:line="240" w:lineRule="auto"/>
        <w:jc w:val="center"/>
        <w:rPr>
          <w:rFonts w:ascii="Times New Roman" w:hAnsi="Times New Roman"/>
          <w:b/>
          <w:bCs/>
          <w:sz w:val="24"/>
          <w:szCs w:val="24"/>
        </w:rPr>
      </w:pPr>
      <w:r w:rsidRPr="00EE2F25">
        <w:rPr>
          <w:rFonts w:ascii="Times New Roman" w:hAnsi="Times New Roman"/>
          <w:b/>
          <w:sz w:val="24"/>
          <w:szCs w:val="24"/>
        </w:rPr>
        <w:t>Тексты для проверки техники чтения</w:t>
      </w:r>
    </w:p>
    <w:p w:rsidR="00993790" w:rsidRPr="00EE2F25" w:rsidRDefault="00993790" w:rsidP="00993790">
      <w:pPr>
        <w:pStyle w:val="1"/>
        <w:spacing w:after="0" w:line="240" w:lineRule="auto"/>
        <w:jc w:val="center"/>
        <w:rPr>
          <w:rFonts w:ascii="Times New Roman" w:hAnsi="Times New Roman"/>
          <w:b/>
          <w:bCs/>
          <w:sz w:val="24"/>
          <w:szCs w:val="24"/>
        </w:rPr>
      </w:pPr>
      <w:r w:rsidRPr="00EE2F25">
        <w:rPr>
          <w:rFonts w:ascii="Times New Roman" w:hAnsi="Times New Roman"/>
          <w:b/>
          <w:sz w:val="24"/>
          <w:szCs w:val="24"/>
        </w:rPr>
        <w:t>ПЕРВОЕ ПОЛУГОДИЕ</w:t>
      </w:r>
    </w:p>
    <w:p w:rsidR="00993790" w:rsidRPr="00EE2F25" w:rsidRDefault="00993790" w:rsidP="00993790">
      <w:pPr>
        <w:pStyle w:val="1"/>
        <w:spacing w:after="0" w:line="240" w:lineRule="auto"/>
        <w:jc w:val="center"/>
        <w:rPr>
          <w:rFonts w:ascii="Times New Roman" w:hAnsi="Times New Roman"/>
          <w:b/>
          <w:sz w:val="24"/>
          <w:szCs w:val="24"/>
        </w:rPr>
      </w:pPr>
      <w:r w:rsidRPr="00EE2F25">
        <w:rPr>
          <w:rFonts w:ascii="Times New Roman" w:hAnsi="Times New Roman"/>
          <w:b/>
          <w:sz w:val="24"/>
          <w:szCs w:val="24"/>
        </w:rPr>
        <w:t>Косточка.</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Купила мать слив и хотела их дать детям после обеда. Они лежали на тарелке. Ваня никогда не ел слив и всё нюхал их. Очень хотелось съесть. Когда никого не было в горнице, он не удержался, схватил одну сливу и съел. Перед обедом мать сочла сливы и видит, одной нет. Она сказала отцу.</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За обедом отец и говорит: «А что, дети, не съел ли кто - нибудь одну сливу?»</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lastRenderedPageBreak/>
        <w:t>Все сказали: «Нет». Ваня покраснел как рак и сказал тоже: «Нет, я не ел».</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Тогда отец сказал: «Что съел кто – нибудь из вас, это нехорошо; но не в том беда. Беда в том, что в сливах есть косточки, и если кто не умеет их есть и проглотит косточку, то через день умрёт. Я этого боюсь».</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Ваня побледнел и сказал: «Нет, я косточку бросил за окошко». И все засмеялись, а Ваня заплакал.</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1.Как все узнали, что Ваня съел сливу?</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2.Почему Ваня не признался сразу?</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( 138 слов). (Л.Н. Толстой).</w:t>
      </w:r>
    </w:p>
    <w:p w:rsidR="00993790" w:rsidRPr="00EE2F25" w:rsidRDefault="00993790" w:rsidP="00993790">
      <w:pPr>
        <w:pStyle w:val="1"/>
        <w:spacing w:after="0" w:line="240" w:lineRule="auto"/>
        <w:jc w:val="center"/>
        <w:rPr>
          <w:rFonts w:ascii="Times New Roman" w:hAnsi="Times New Roman"/>
          <w:b/>
          <w:sz w:val="24"/>
          <w:szCs w:val="24"/>
        </w:rPr>
      </w:pPr>
      <w:r w:rsidRPr="00EE2F25">
        <w:rPr>
          <w:rFonts w:ascii="Times New Roman" w:hAnsi="Times New Roman"/>
          <w:b/>
          <w:sz w:val="24"/>
          <w:szCs w:val="24"/>
        </w:rPr>
        <w:t>Лев и собачка.</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В Лондоне показывали диких зверей и за смотрение брали деньгами или собаками или кошками на корм диким зверям.</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Одному человеку захотелось поглядеть диких зверей: он ухватил на улице собачонку и принес ее в зверинец. Его пустили смотреть, а собачонку взяли и бросили в клетку ко льву на съеденье.</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Собачонка поджала хвост и прижалась в угол клетки. Лев подошел к ней и понюхал её.</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Собака легла на спину, подняла лапки и стала махать хвостиком.</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Лев тронул ее лапой и перевернул.</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Собачонка вскочила и стала перед львом на задние лапки.</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Лев смотрел на собаку, поворачивал голову со стороны на сторону и трогал ее.</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Когда хозяин бросил льву мяса, лев оторвал кусок и оставил собачке.</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Вечером, когда лев лег спать, собачка легла подле него и положила свою голову ему на лапу.</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С тех пор собачка жила в одной клетке со львом, лев не трогал ее, ел корм, спал с ней вместе, а иногда играл с ней.</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1. В каком городе показывали диких зверей?</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2. Кто принес собачонку в зверинец?</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3. Что произошло с собачонкой?</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4. Как вел себя лев?</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5. Чем закончилась эта история?</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(153 слова). ( Л.Н. Толстой)</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ВТОРОЕ ПОЛУГОДИЕ</w:t>
      </w:r>
    </w:p>
    <w:p w:rsidR="00993790" w:rsidRPr="00EE2F25" w:rsidRDefault="00993790" w:rsidP="00993790">
      <w:pPr>
        <w:pStyle w:val="1"/>
        <w:spacing w:after="0" w:line="240" w:lineRule="auto"/>
        <w:jc w:val="center"/>
        <w:rPr>
          <w:rFonts w:ascii="Times New Roman" w:hAnsi="Times New Roman"/>
          <w:b/>
          <w:sz w:val="24"/>
          <w:szCs w:val="24"/>
        </w:rPr>
      </w:pPr>
      <w:r w:rsidRPr="00EE2F25">
        <w:rPr>
          <w:rFonts w:ascii="Times New Roman" w:hAnsi="Times New Roman"/>
          <w:b/>
          <w:sz w:val="24"/>
          <w:szCs w:val="24"/>
        </w:rPr>
        <w:t>Сирота.</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Хмурый вечер середины лета. У подножья гор Улытау сумрачная прохлада. Еле шевелит травы легкий ветерок. Солнце садится. В долине сгущаются тени. На горизонт грузно легли тяжелые тучи, и лучи заката, пробиваясь сквозь них, красят притихшие холмы в темно- багровый цвет, отчего они кажутся грустными, сиротливыми. Иногда луч вспыхнет ярко, предгорье оживет на мгновенье, и снова все вокруг мрачно и холодно.</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Три всадника едут по холмам. Они не спешат, но все же иногда с опаской поглядывают на черную тучу, надвинувшуюся на горы. Там идет дождь.</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Тоскливую тишину засыпающей долины нарушила песня одного из путников. Ее подтянули другие. Заунывно- протяжная песня казалась долгим возгласом великого смирения и терпения. Словно откликаясь на окружающее, песня то взмывала задорно и звонко, то снова текла уныло – однообразной дремотной мелодией. Песня как бы повторяла игру лучей уходящего солнца, которое бросало на вершины холмов крупные золотисто – алые мазки, а через мгновенье вдруг тускнело и скрывалось за тучами.</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Очевидно, стремясь сократить путь, всадники не свернули на широкую проселочную дорогу, ведущую мимо аулов, а поехали по петляющей среди холмов узенькой тропинке.</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1. Какую картину наблюдали всадники у подножья гор?</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2. Как вела себя природа от песен путников?</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3. Почему это произведение так называется?</w:t>
      </w:r>
    </w:p>
    <w:p w:rsidR="00993790" w:rsidRPr="00EF7A38" w:rsidRDefault="00993790" w:rsidP="00993790">
      <w:pPr>
        <w:jc w:val="both"/>
      </w:pPr>
      <w:r w:rsidRPr="00EF7A38">
        <w:t>(171 слово). (М. Ауэзов).</w:t>
      </w:r>
    </w:p>
    <w:p w:rsidR="00993790" w:rsidRPr="00EE2F25" w:rsidRDefault="00993790" w:rsidP="00993790">
      <w:pPr>
        <w:pStyle w:val="1"/>
        <w:spacing w:after="0" w:line="240" w:lineRule="auto"/>
        <w:jc w:val="center"/>
        <w:rPr>
          <w:rFonts w:ascii="Times New Roman" w:hAnsi="Times New Roman"/>
          <w:b/>
          <w:sz w:val="24"/>
          <w:szCs w:val="24"/>
        </w:rPr>
      </w:pPr>
      <w:r w:rsidRPr="00EE2F25">
        <w:rPr>
          <w:rFonts w:ascii="Times New Roman" w:hAnsi="Times New Roman"/>
          <w:b/>
          <w:sz w:val="24"/>
          <w:szCs w:val="24"/>
        </w:rPr>
        <w:lastRenderedPageBreak/>
        <w:t>Весна.</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Мы в школе слушали музыку. Учительница поставила пластинку, а мы сели слушать. Музыка была очень красивая, нежная такая. Потом, когда пластинка кончилась, учительница спросила, понравилась ли нам музыка и что она кому напомнила, на что она похожа.</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Одна девочка сказала, что это похоже на бал во дворце. Как - будто танцуют принцы и принцессы, волшебники разные. Саша Крылов сказал, что музыка ему напомнила про море. Волны шумят, катятся… А я сказал, что от музыки как- будто ветерком прохладным обдувает. И учительница сказала: «Молодец, Андрей, правильно понял. Это музыка называется «Весна». А весной начинают бежать ручейки, дует ветерок….»</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Но тут встала Кругликова и сказала: «Он потому про ветерок сказал, что у него сзади форточка открытая». И все стали смеяться.</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А я ведь правда ветерок от музыки чувствовал, а совсем не от форточки.</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Честное слово!</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1. Что напомнила музыка детям?</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2. Как ты думаешь, как надо слушать музыку, чтоб тебе что – нибудь представилось, напомнило?</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( 135 слов). (А.Аксенова).</w:t>
      </w:r>
    </w:p>
    <w:p w:rsidR="00993790" w:rsidRPr="00EF7A38" w:rsidRDefault="00993790" w:rsidP="00993790">
      <w:pPr>
        <w:jc w:val="center"/>
        <w:rPr>
          <w:b/>
        </w:rPr>
      </w:pPr>
      <w:r w:rsidRPr="00EF7A38">
        <w:rPr>
          <w:b/>
        </w:rPr>
        <w:t>Три охотника.</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Жили- были три веселых охотника: дядя Ваня, дядя Федя да дядя Кузьма. Вот пошли они в лес. Ходили, ходили, много разных зверушек видели, но никого не убили. И решили устроить привал: отдохнуть, значит. Уселись на зеленой лужайке и стали рассказывать друг другу разные интересные случаи.</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Первым рассказал охотник дядя Ваня.</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 Вот послушайте, - сказал он. – Давно это было. Пошел я как- то зимою в лес. А ружья у меня в ту пору не было: я тогда маленький был. Вдруг смотрю – волк.</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Огромный такой. Я от него бежать. А волк- то, видать, заметил, что я без ружья. Как побежит за мной!</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«Ну, - думаю, - не удрать от него мне».</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Смотрю – дерево. Я на дерево. Волк хотел цапнуть меня. Да не успел. Только штаны сзади зубами порвал. Залез я на дерево, сижу на ветке и трясусь от страха. А волк сидит внизу на снегу, поглядывает на меня и облизывается.</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Я думаю: «Ладно, посижу здесь до вечера. Ночью волчишко заснет. Я от него удеру».</w:t>
      </w:r>
    </w:p>
    <w:p w:rsidR="00993790" w:rsidRPr="00EE2F25" w:rsidRDefault="00993790" w:rsidP="00993790">
      <w:pPr>
        <w:pStyle w:val="1"/>
        <w:spacing w:after="0" w:line="240" w:lineRule="auto"/>
        <w:jc w:val="both"/>
        <w:rPr>
          <w:rFonts w:ascii="Times New Roman" w:hAnsi="Times New Roman"/>
          <w:sz w:val="24"/>
          <w:szCs w:val="24"/>
        </w:rPr>
      </w:pP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К вечеру, однако, еще один волк пришел. И стали они меня вдвоем караулить. Один волк спит, а другой стережет, чтоб я не сбежал. Немного погодя пришел третий волк. Потом еще и еще. Сидят все да зубами щелкают на меня. Ждут, когда я свалюсь к ним сверху.</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1. Что делали в лесу охотники?</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2. Какую историю рассказал дядя Ваня?</w:t>
      </w:r>
    </w:p>
    <w:p w:rsidR="00993790" w:rsidRPr="00EE2F25" w:rsidRDefault="00993790" w:rsidP="00993790">
      <w:pPr>
        <w:pStyle w:val="1"/>
        <w:spacing w:after="0" w:line="240" w:lineRule="auto"/>
        <w:jc w:val="both"/>
        <w:rPr>
          <w:rFonts w:ascii="Times New Roman" w:hAnsi="Times New Roman"/>
          <w:sz w:val="24"/>
          <w:szCs w:val="24"/>
        </w:rPr>
      </w:pPr>
      <w:r w:rsidRPr="00EE2F25">
        <w:rPr>
          <w:rFonts w:ascii="Times New Roman" w:hAnsi="Times New Roman"/>
          <w:sz w:val="24"/>
          <w:szCs w:val="24"/>
        </w:rPr>
        <w:t>(209 слов). (Н. Носов).</w:t>
      </w:r>
    </w:p>
    <w:p w:rsidR="00993790" w:rsidRPr="00EF7A38" w:rsidRDefault="00993790" w:rsidP="00993790">
      <w:pPr>
        <w:jc w:val="both"/>
      </w:pPr>
    </w:p>
    <w:p w:rsidR="00993790" w:rsidRPr="001F5ACF" w:rsidRDefault="00993790" w:rsidP="00993790">
      <w:pPr>
        <w:pStyle w:val="1"/>
        <w:jc w:val="both"/>
        <w:rPr>
          <w:rFonts w:ascii="Times New Roman" w:hAnsi="Times New Roman"/>
          <w:sz w:val="24"/>
          <w:szCs w:val="24"/>
        </w:rPr>
      </w:pPr>
      <w:r w:rsidRPr="00EF7A38">
        <w:rPr>
          <w:rFonts w:ascii="Times New Roman" w:hAnsi="Times New Roman"/>
          <w:sz w:val="24"/>
          <w:szCs w:val="24"/>
        </w:rPr>
        <w:t>Поскольку состав детей младшего школьного</w:t>
      </w:r>
      <w:r w:rsidRPr="001F5ACF">
        <w:rPr>
          <w:rFonts w:ascii="Times New Roman" w:hAnsi="Times New Roman"/>
          <w:sz w:val="24"/>
          <w:szCs w:val="24"/>
        </w:rPr>
        <w:t xml:space="preserve"> возраста оказывается неоднородным: присутствует различная степень нарушения двигательной, зрительной и речевой функций, особенности формирования психических процессов, одновременное усвоение программного материала этими учащимися затруднено. К детям необходим дифференцированный подход, </w:t>
      </w:r>
      <w:r>
        <w:rPr>
          <w:rFonts w:ascii="Times New Roman" w:hAnsi="Times New Roman"/>
          <w:sz w:val="24"/>
          <w:szCs w:val="24"/>
        </w:rPr>
        <w:t>в</w:t>
      </w:r>
      <w:r w:rsidRPr="001F5ACF">
        <w:rPr>
          <w:rFonts w:ascii="Times New Roman" w:hAnsi="Times New Roman"/>
          <w:sz w:val="24"/>
          <w:szCs w:val="24"/>
        </w:rPr>
        <w:t xml:space="preserve"> связи с этим возможно увеличение времени или сокращения объёма контрольно-измерительных материалов.</w:t>
      </w:r>
    </w:p>
    <w:p w:rsidR="00993790" w:rsidRPr="00DE61A7" w:rsidRDefault="00993790" w:rsidP="00993790">
      <w:pPr>
        <w:jc w:val="both"/>
        <w:rPr>
          <w:b/>
        </w:rPr>
      </w:pPr>
      <w:r w:rsidRPr="00DE61A7">
        <w:rPr>
          <w:b/>
        </w:rPr>
        <w:t>1.5. Основной инструментарий для оценивания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b/>
          <w:bCs/>
          <w:i/>
          <w:iCs/>
          <w:sz w:val="24"/>
          <w:szCs w:val="24"/>
        </w:rPr>
        <w:t xml:space="preserve">Текущий контроль </w:t>
      </w:r>
      <w:r w:rsidRPr="00015EDE">
        <w:rPr>
          <w:rFonts w:ascii="Times New Roman" w:hAnsi="Times New Roman"/>
          <w:sz w:val="24"/>
          <w:szCs w:val="24"/>
        </w:rPr>
        <w:t xml:space="preserve">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w:t>
      </w:r>
      <w:r w:rsidRPr="00015EDE">
        <w:rPr>
          <w:rFonts w:ascii="Times New Roman" w:hAnsi="Times New Roman"/>
          <w:sz w:val="24"/>
          <w:szCs w:val="24"/>
        </w:rPr>
        <w:lastRenderedPageBreak/>
        <w:t>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b/>
          <w:bCs/>
          <w:i/>
          <w:iCs/>
          <w:sz w:val="24"/>
          <w:szCs w:val="24"/>
        </w:rPr>
        <w:t xml:space="preserve">Тематический контроль </w:t>
      </w:r>
      <w:r w:rsidRPr="00015EDE">
        <w:rPr>
          <w:rFonts w:ascii="Times New Roman" w:hAnsi="Times New Roman"/>
          <w:sz w:val="24"/>
          <w:szCs w:val="24"/>
        </w:rPr>
        <w:t xml:space="preserve">проводится после изучения определённой темы и может проходить как в </w:t>
      </w:r>
      <w:r w:rsidRPr="00015EDE">
        <w:rPr>
          <w:rFonts w:ascii="Times New Roman" w:hAnsi="Times New Roman"/>
          <w:b/>
          <w:bCs/>
          <w:i/>
          <w:iCs/>
          <w:sz w:val="24"/>
          <w:szCs w:val="24"/>
        </w:rPr>
        <w:t>устной</w:t>
      </w:r>
      <w:r w:rsidRPr="00015EDE">
        <w:rPr>
          <w:rFonts w:ascii="Times New Roman" w:hAnsi="Times New Roman"/>
          <w:sz w:val="24"/>
          <w:szCs w:val="24"/>
        </w:rPr>
        <w:t xml:space="preserve">, так и в </w:t>
      </w:r>
      <w:r w:rsidRPr="00015EDE">
        <w:rPr>
          <w:rFonts w:ascii="Times New Roman" w:hAnsi="Times New Roman"/>
          <w:b/>
          <w:bCs/>
          <w:i/>
          <w:iCs/>
          <w:sz w:val="24"/>
          <w:szCs w:val="24"/>
        </w:rPr>
        <w:t>письменной форме</w:t>
      </w:r>
      <w:r w:rsidRPr="00015EDE">
        <w:rPr>
          <w:rFonts w:ascii="Times New Roman" w:hAnsi="Times New Roman"/>
          <w:sz w:val="24"/>
          <w:szCs w:val="24"/>
        </w:rPr>
        <w:t>. Письменная работа также может быть проведена в виде тестовых заданий, построенных с учётом предмета чтения.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b/>
          <w:bCs/>
          <w:i/>
          <w:iCs/>
          <w:sz w:val="24"/>
          <w:szCs w:val="24"/>
        </w:rPr>
        <w:t>Итоговый контроль</w:t>
      </w:r>
      <w:r w:rsidRPr="00015EDE">
        <w:rPr>
          <w:rFonts w:ascii="Times New Roman" w:hAnsi="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после чтения задаёт вопросы.</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 xml:space="preserve">Критерии сформированности </w:t>
      </w:r>
      <w:r w:rsidRPr="00015EDE">
        <w:rPr>
          <w:rFonts w:ascii="Times New Roman" w:hAnsi="Times New Roman"/>
          <w:b/>
          <w:bCs/>
          <w:i/>
          <w:iCs/>
          <w:sz w:val="24"/>
          <w:szCs w:val="24"/>
        </w:rPr>
        <w:t>навыка чтения</w:t>
      </w:r>
      <w:r w:rsidRPr="00015EDE">
        <w:rPr>
          <w:rFonts w:ascii="Times New Roman" w:hAnsi="Times New Roman"/>
          <w:sz w:val="24"/>
          <w:szCs w:val="24"/>
        </w:rPr>
        <w:t>:</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умение читать целыми словами и словосочетаниями;</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осознание общего смысла и содержания прочитанного текста;</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умение использовать паузы, соответствующие знакам препинания, интонации, передающие характерные особенности героев;</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безошибочность чтения.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b/>
          <w:bCs/>
          <w:i/>
          <w:iCs/>
          <w:sz w:val="24"/>
          <w:szCs w:val="24"/>
        </w:rPr>
        <w:t xml:space="preserve">Общими критериями </w:t>
      </w:r>
      <w:r w:rsidRPr="00015EDE">
        <w:rPr>
          <w:rFonts w:ascii="Times New Roman" w:hAnsi="Times New Roman"/>
          <w:sz w:val="24"/>
          <w:szCs w:val="24"/>
        </w:rPr>
        <w:t>оценивания результативности обучения чтению являются следующие:</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индивидуальный прогресс в понимании содержания прочитанного;</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индивидуальный прогресс в навыках работы с текстом;</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умение прочитать и понять инструкции, содержащиеся в тексте задания, и следовать ей;</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ориентировка в книге, в группе книг, в мире детских книг;</w:t>
      </w:r>
    </w:p>
    <w:p w:rsidR="00993790" w:rsidRPr="00015EDE" w:rsidRDefault="00993790" w:rsidP="00993790">
      <w:pPr>
        <w:pStyle w:val="1"/>
        <w:numPr>
          <w:ilvl w:val="0"/>
          <w:numId w:val="15"/>
        </w:numPr>
        <w:spacing w:after="0" w:line="240" w:lineRule="auto"/>
        <w:jc w:val="both"/>
        <w:rPr>
          <w:rFonts w:ascii="Times New Roman" w:hAnsi="Times New Roman"/>
          <w:sz w:val="24"/>
          <w:szCs w:val="24"/>
        </w:rPr>
      </w:pPr>
      <w:r w:rsidRPr="00015EDE">
        <w:rPr>
          <w:rFonts w:ascii="Times New Roman" w:hAnsi="Times New Roman"/>
          <w:sz w:val="24"/>
          <w:szCs w:val="24"/>
        </w:rPr>
        <w:t>интерес к чтению художественной, познавательной и справочной литературы, расширение круга чтения.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b/>
          <w:bCs/>
          <w:i/>
          <w:iCs/>
          <w:sz w:val="24"/>
          <w:szCs w:val="24"/>
        </w:rPr>
        <w:t>Способами оценивания</w:t>
      </w:r>
      <w:r w:rsidRPr="00015EDE">
        <w:rPr>
          <w:rFonts w:ascii="Times New Roman" w:hAnsi="Times New Roman"/>
          <w:sz w:val="24"/>
          <w:szCs w:val="24"/>
        </w:rPr>
        <w:t xml:space="preserve"> результативности обучения чтению являются:</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замер скорости чтения;</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ответы обучающихся на вопросы по содержанию, структуре, языковому оформлению и жанровой принадлежности литературных произведений;</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выполнение заданий на составление плана пересказа, собственного высказывания;</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выполнение заданий по ориентировке в книгах;</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наблюдение учителя за соблюдением обучающимися правил коллективной и групповой работы;</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наблюдение за читательской деятельностью учащихся;</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анализ читательского дневника;</w:t>
      </w:r>
    </w:p>
    <w:p w:rsidR="00993790" w:rsidRPr="00015EDE"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анализ отзывов учащихся о прочитанном, аннотациях, презентациях;</w:t>
      </w:r>
    </w:p>
    <w:p w:rsidR="00993790" w:rsidRPr="00993790" w:rsidRDefault="00993790" w:rsidP="00993790">
      <w:pPr>
        <w:pStyle w:val="1"/>
        <w:numPr>
          <w:ilvl w:val="0"/>
          <w:numId w:val="14"/>
        </w:numPr>
        <w:spacing w:after="0" w:line="240" w:lineRule="auto"/>
        <w:jc w:val="both"/>
        <w:rPr>
          <w:rFonts w:ascii="Times New Roman" w:hAnsi="Times New Roman"/>
          <w:sz w:val="24"/>
          <w:szCs w:val="24"/>
        </w:rPr>
      </w:pPr>
      <w:r w:rsidRPr="00015EDE">
        <w:rPr>
          <w:rFonts w:ascii="Times New Roman" w:hAnsi="Times New Roman"/>
          <w:sz w:val="24"/>
          <w:szCs w:val="24"/>
        </w:rPr>
        <w:t>анализ творческих работ учащихся (в том числе входящих в рабочие тетради и в хрестоматии).</w:t>
      </w:r>
    </w:p>
    <w:p w:rsidR="00993790" w:rsidRPr="00EF7A38" w:rsidRDefault="00993790" w:rsidP="00993790">
      <w:pPr>
        <w:autoSpaceDE w:val="0"/>
        <w:autoSpaceDN w:val="0"/>
        <w:adjustRightInd w:val="0"/>
        <w:spacing w:after="200"/>
        <w:jc w:val="both"/>
      </w:pPr>
      <w:r w:rsidRPr="00EF7A38">
        <w:rPr>
          <w:b/>
          <w:bCs/>
        </w:rPr>
        <w:t>Нормы отметок навыков техники чтения (слов/мин)</w:t>
      </w:r>
    </w:p>
    <w:tbl>
      <w:tblPr>
        <w:tblW w:w="0" w:type="auto"/>
        <w:jc w:val="center"/>
        <w:tblLayout w:type="fixed"/>
        <w:tblCellMar>
          <w:left w:w="7" w:type="dxa"/>
          <w:right w:w="7" w:type="dxa"/>
        </w:tblCellMar>
        <w:tblLook w:val="0000"/>
      </w:tblPr>
      <w:tblGrid>
        <w:gridCol w:w="1209"/>
        <w:gridCol w:w="1873"/>
        <w:gridCol w:w="1974"/>
        <w:gridCol w:w="1974"/>
        <w:gridCol w:w="2458"/>
      </w:tblGrid>
      <w:tr w:rsidR="00993790" w:rsidRPr="00EF7A38" w:rsidTr="00805250">
        <w:trPr>
          <w:trHeight w:val="323"/>
          <w:jc w:val="center"/>
        </w:trPr>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93790" w:rsidRPr="00EF7A38" w:rsidRDefault="00993790" w:rsidP="00661042">
            <w:pPr>
              <w:autoSpaceDE w:val="0"/>
              <w:autoSpaceDN w:val="0"/>
              <w:adjustRightInd w:val="0"/>
              <w:spacing w:before="100" w:after="100"/>
              <w:jc w:val="center"/>
              <w:rPr>
                <w:lang w:val="en-US"/>
              </w:rPr>
            </w:pPr>
            <w:r w:rsidRPr="00EF7A38">
              <w:rPr>
                <w:b/>
                <w:bCs/>
              </w:rPr>
              <w:t>Отметка</w:t>
            </w:r>
          </w:p>
        </w:tc>
        <w:tc>
          <w:tcPr>
            <w:tcW w:w="827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rPr>
              <w:t>Учебные четверти</w:t>
            </w:r>
          </w:p>
        </w:tc>
      </w:tr>
      <w:tr w:rsidR="00993790" w:rsidRPr="00EF7A38" w:rsidTr="00805250">
        <w:trPr>
          <w:trHeight w:val="137"/>
          <w:jc w:val="center"/>
        </w:trPr>
        <w:tc>
          <w:tcPr>
            <w:tcW w:w="12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993790" w:rsidRPr="00EF7A38" w:rsidRDefault="00993790" w:rsidP="00661042">
            <w:pPr>
              <w:autoSpaceDE w:val="0"/>
              <w:autoSpaceDN w:val="0"/>
              <w:adjustRightInd w:val="0"/>
              <w:spacing w:after="200" w:line="276" w:lineRule="auto"/>
              <w:jc w:val="center"/>
              <w:rPr>
                <w:lang w:val="en-US"/>
              </w:rPr>
            </w:pPr>
          </w:p>
        </w:tc>
        <w:tc>
          <w:tcPr>
            <w:tcW w:w="1873"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 xml:space="preserve">I </w:t>
            </w:r>
            <w:r w:rsidRPr="00EF7A38">
              <w:rPr>
                <w:b/>
                <w:bCs/>
              </w:rPr>
              <w:t>четверть</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 xml:space="preserve">II </w:t>
            </w:r>
            <w:r w:rsidRPr="00EF7A38">
              <w:rPr>
                <w:b/>
                <w:bCs/>
              </w:rPr>
              <w:t>четверть</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 xml:space="preserve">III </w:t>
            </w:r>
            <w:r w:rsidRPr="00EF7A38">
              <w:rPr>
                <w:b/>
                <w:bCs/>
              </w:rPr>
              <w:t>четверть</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 xml:space="preserve">IV </w:t>
            </w:r>
            <w:r w:rsidRPr="00EF7A38">
              <w:rPr>
                <w:b/>
                <w:bCs/>
              </w:rPr>
              <w:t>четверть</w:t>
            </w:r>
          </w:p>
        </w:tc>
      </w:tr>
      <w:tr w:rsidR="00993790" w:rsidRPr="00EF7A38" w:rsidTr="00805250">
        <w:trPr>
          <w:trHeight w:val="294"/>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«5»</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больше 90 слов</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больше 100 слов</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больше 110 слов</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больше 120 слов</w:t>
            </w:r>
          </w:p>
        </w:tc>
      </w:tr>
      <w:tr w:rsidR="00993790" w:rsidRPr="00EF7A38" w:rsidTr="00805250">
        <w:trPr>
          <w:trHeight w:val="294"/>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«4»</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75–90 </w:t>
            </w:r>
            <w:r w:rsidRPr="00EF7A38">
              <w:t>слов</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85–100 </w:t>
            </w:r>
            <w:r w:rsidRPr="00EF7A38">
              <w:t>слов</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95–110 </w:t>
            </w:r>
            <w:r w:rsidRPr="00EF7A38">
              <w:t>слов</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105–120 </w:t>
            </w:r>
            <w:r w:rsidRPr="00EF7A38">
              <w:t>слов</w:t>
            </w:r>
          </w:p>
        </w:tc>
      </w:tr>
      <w:tr w:rsidR="00993790" w:rsidRPr="00EF7A38" w:rsidTr="00805250">
        <w:trPr>
          <w:trHeight w:val="294"/>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«3»</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65–74 </w:t>
            </w:r>
            <w:r w:rsidRPr="00EF7A38">
              <w:t>слова</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70–84 </w:t>
            </w:r>
            <w:r w:rsidRPr="00EF7A38">
              <w:t>слова</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80–94 </w:t>
            </w:r>
            <w:r w:rsidRPr="00EF7A38">
              <w:t>слова</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lang w:val="en-US"/>
              </w:rPr>
              <w:t xml:space="preserve">90–104 </w:t>
            </w:r>
            <w:r w:rsidRPr="00EF7A38">
              <w:t>слова</w:t>
            </w:r>
          </w:p>
        </w:tc>
      </w:tr>
      <w:tr w:rsidR="00993790" w:rsidRPr="00EF7A38" w:rsidTr="00805250">
        <w:trPr>
          <w:trHeight w:val="294"/>
          <w:jc w:val="center"/>
        </w:trPr>
        <w:tc>
          <w:tcPr>
            <w:tcW w:w="1209"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rPr>
                <w:b/>
                <w:bCs/>
                <w:lang w:val="en-US"/>
              </w:rPr>
              <w:t>«2»</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меньше 65 слов</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меньше 70 слов</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меньше 80 слов</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Pr>
          <w:p w:rsidR="00993790" w:rsidRPr="00EF7A38" w:rsidRDefault="00993790" w:rsidP="00661042">
            <w:pPr>
              <w:autoSpaceDE w:val="0"/>
              <w:autoSpaceDN w:val="0"/>
              <w:adjustRightInd w:val="0"/>
              <w:spacing w:before="100" w:after="100"/>
              <w:jc w:val="center"/>
              <w:rPr>
                <w:lang w:val="en-US"/>
              </w:rPr>
            </w:pPr>
            <w:r w:rsidRPr="00EF7A38">
              <w:t>меньше 90 слов</w:t>
            </w:r>
          </w:p>
        </w:tc>
      </w:tr>
    </w:tbl>
    <w:p w:rsidR="00993790" w:rsidRPr="00015EDE" w:rsidRDefault="00993790" w:rsidP="00993790">
      <w:pPr>
        <w:pStyle w:val="1"/>
        <w:spacing w:after="0" w:line="240" w:lineRule="auto"/>
        <w:jc w:val="both"/>
        <w:rPr>
          <w:rFonts w:ascii="Times New Roman" w:hAnsi="Times New Roman"/>
          <w:sz w:val="24"/>
          <w:szCs w:val="24"/>
        </w:rPr>
      </w:pPr>
    </w:p>
    <w:p w:rsidR="00993790" w:rsidRPr="00015EDE" w:rsidRDefault="00993790" w:rsidP="00993790">
      <w:pPr>
        <w:pStyle w:val="1"/>
        <w:spacing w:after="0" w:line="240" w:lineRule="auto"/>
        <w:jc w:val="both"/>
        <w:rPr>
          <w:rFonts w:ascii="Times New Roman" w:hAnsi="Times New Roman"/>
          <w:b/>
          <w:bCs/>
          <w:sz w:val="24"/>
          <w:szCs w:val="24"/>
        </w:rPr>
      </w:pPr>
      <w:r w:rsidRPr="00015EDE">
        <w:rPr>
          <w:rFonts w:ascii="Times New Roman" w:hAnsi="Times New Roman"/>
          <w:b/>
          <w:bCs/>
          <w:sz w:val="24"/>
          <w:szCs w:val="24"/>
        </w:rPr>
        <w:t>Объём, оцениваемый при выразительном чтении:</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4 класс - 1/2 стр.</w:t>
      </w:r>
    </w:p>
    <w:p w:rsidR="00993790" w:rsidRPr="00015EDE" w:rsidRDefault="00993790" w:rsidP="00993790">
      <w:pPr>
        <w:pStyle w:val="1"/>
        <w:spacing w:after="0" w:line="240" w:lineRule="auto"/>
        <w:jc w:val="both"/>
        <w:rPr>
          <w:rFonts w:ascii="Times New Roman" w:hAnsi="Times New Roman"/>
          <w:sz w:val="24"/>
          <w:szCs w:val="24"/>
        </w:rPr>
      </w:pP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b/>
          <w:bCs/>
          <w:sz w:val="24"/>
          <w:szCs w:val="24"/>
        </w:rPr>
        <w:t>Отметка "5"</w:t>
      </w:r>
      <w:r w:rsidRPr="00015EDE">
        <w:rPr>
          <w:rFonts w:ascii="Times New Roman" w:hAnsi="Times New Roman"/>
          <w:sz w:val="24"/>
          <w:szCs w:val="24"/>
        </w:rPr>
        <w:t xml:space="preserve"> ставится ученику, если он:</w:t>
      </w:r>
    </w:p>
    <w:p w:rsidR="00993790" w:rsidRPr="00DE61A7" w:rsidRDefault="00993790" w:rsidP="00993790">
      <w:pPr>
        <w:numPr>
          <w:ilvl w:val="0"/>
          <w:numId w:val="5"/>
        </w:numPr>
        <w:jc w:val="both"/>
      </w:pPr>
      <w:r w:rsidRPr="00DE61A7">
        <w:t>понимает смысл прочитанного, читает правильно целыми словами, слова сложной слоговой структуры прочитывает по слогам (1 полугодие);</w:t>
      </w:r>
    </w:p>
    <w:p w:rsidR="00993790" w:rsidRPr="00DE61A7" w:rsidRDefault="00993790" w:rsidP="00993790">
      <w:pPr>
        <w:numPr>
          <w:ilvl w:val="0"/>
          <w:numId w:val="5"/>
        </w:numPr>
        <w:jc w:val="both"/>
      </w:pPr>
      <w:r w:rsidRPr="00DE61A7">
        <w:t>читает целыми словами (2 полугодие);</w:t>
      </w:r>
    </w:p>
    <w:p w:rsidR="00993790" w:rsidRPr="00DE61A7" w:rsidRDefault="00993790" w:rsidP="00993790">
      <w:pPr>
        <w:numPr>
          <w:ilvl w:val="0"/>
          <w:numId w:val="5"/>
        </w:numPr>
        <w:jc w:val="both"/>
      </w:pPr>
      <w:r w:rsidRPr="00DE61A7">
        <w:t>читает текст выразительно, соблюдает логические ударения и паузы;</w:t>
      </w:r>
    </w:p>
    <w:p w:rsidR="00993790" w:rsidRPr="00DE61A7" w:rsidRDefault="00993790" w:rsidP="00993790">
      <w:pPr>
        <w:numPr>
          <w:ilvl w:val="0"/>
          <w:numId w:val="5"/>
        </w:numPr>
        <w:jc w:val="both"/>
      </w:pPr>
      <w:r w:rsidRPr="00DE61A7">
        <w:t>самостоятельно делит небольшой текст на части, выделяет главное, передаёт содержание прочитанного, грамматически правильно строит свою речь;</w:t>
      </w:r>
    </w:p>
    <w:p w:rsidR="00993790" w:rsidRPr="00DE61A7" w:rsidRDefault="00993790" w:rsidP="00993790">
      <w:pPr>
        <w:numPr>
          <w:ilvl w:val="0"/>
          <w:numId w:val="5"/>
        </w:numPr>
        <w:jc w:val="both"/>
      </w:pPr>
      <w:r w:rsidRPr="00DE61A7">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993790" w:rsidRPr="00DE61A7" w:rsidRDefault="00993790" w:rsidP="00993790">
      <w:pPr>
        <w:numPr>
          <w:ilvl w:val="0"/>
          <w:numId w:val="5"/>
        </w:numPr>
        <w:jc w:val="both"/>
      </w:pPr>
      <w:r w:rsidRPr="00DE61A7">
        <w:t>твёрдо знает наизусть стихотворение и читает его выразительно.</w:t>
      </w:r>
    </w:p>
    <w:p w:rsidR="00993790" w:rsidRPr="00DE61A7" w:rsidRDefault="00993790" w:rsidP="00993790">
      <w:pPr>
        <w:autoSpaceDE w:val="0"/>
        <w:autoSpaceDN w:val="0"/>
        <w:adjustRightInd w:val="0"/>
        <w:jc w:val="both"/>
      </w:pPr>
      <w:r w:rsidRPr="00DE61A7">
        <w:rPr>
          <w:b/>
          <w:bCs/>
        </w:rPr>
        <w:t>Отметка "4"</w:t>
      </w:r>
      <w:r w:rsidRPr="00DE61A7">
        <w:t xml:space="preserve"> ставится ученику, если он:</w:t>
      </w:r>
    </w:p>
    <w:p w:rsidR="00993790" w:rsidRPr="00DE61A7" w:rsidRDefault="00993790" w:rsidP="00993790">
      <w:pPr>
        <w:numPr>
          <w:ilvl w:val="0"/>
          <w:numId w:val="6"/>
        </w:numPr>
        <w:jc w:val="both"/>
      </w:pPr>
      <w:r w:rsidRPr="00DE61A7">
        <w:t>читает текст осознанно, выразительно, целыми словами, отдельные трудные слова - по слогам (1полугодие);</w:t>
      </w:r>
    </w:p>
    <w:p w:rsidR="00993790" w:rsidRPr="00DE61A7" w:rsidRDefault="00993790" w:rsidP="00993790">
      <w:pPr>
        <w:numPr>
          <w:ilvl w:val="0"/>
          <w:numId w:val="6"/>
        </w:numPr>
        <w:jc w:val="both"/>
      </w:pPr>
      <w:r w:rsidRPr="00DE61A7">
        <w:t>читает целыми словами, допускает 1-2 ошибки в словах, в соблюдении пауз и логических ударений (2 полугодие);</w:t>
      </w:r>
    </w:p>
    <w:p w:rsidR="00993790" w:rsidRPr="00DE61A7" w:rsidRDefault="00993790" w:rsidP="00993790">
      <w:pPr>
        <w:numPr>
          <w:ilvl w:val="0"/>
          <w:numId w:val="6"/>
        </w:numPr>
        <w:jc w:val="both"/>
      </w:pPr>
      <w:r w:rsidRPr="00DE61A7">
        <w:t>допускает 1-2 негрубые ошибки при передаче прочитанного, при делении текста на части, нахождении нужных эпизодов рассказа по заданию учителя;</w:t>
      </w:r>
    </w:p>
    <w:p w:rsidR="00993790" w:rsidRPr="00DE61A7" w:rsidRDefault="00993790" w:rsidP="00993790">
      <w:pPr>
        <w:numPr>
          <w:ilvl w:val="0"/>
          <w:numId w:val="6"/>
        </w:numPr>
        <w:jc w:val="both"/>
      </w:pPr>
      <w:r w:rsidRPr="00DE61A7">
        <w:t>правильно понимает основной смысл прочитанного, но выражает его неточно;</w:t>
      </w:r>
    </w:p>
    <w:p w:rsidR="00993790" w:rsidRPr="00DE61A7" w:rsidRDefault="00993790" w:rsidP="00993790">
      <w:pPr>
        <w:numPr>
          <w:ilvl w:val="0"/>
          <w:numId w:val="6"/>
        </w:numPr>
        <w:jc w:val="both"/>
      </w:pPr>
      <w:r w:rsidRPr="00DE61A7">
        <w:t>знает наизусть стихотворение, выразительно читает его, но допускает незначительные ошибки (повторы, длительные паузы и др.).</w:t>
      </w:r>
    </w:p>
    <w:p w:rsidR="00993790" w:rsidRPr="00DE61A7" w:rsidRDefault="00993790" w:rsidP="00993790">
      <w:pPr>
        <w:autoSpaceDE w:val="0"/>
        <w:autoSpaceDN w:val="0"/>
        <w:adjustRightInd w:val="0"/>
        <w:jc w:val="both"/>
      </w:pPr>
      <w:r w:rsidRPr="00DE61A7">
        <w:rPr>
          <w:b/>
          <w:bCs/>
        </w:rPr>
        <w:t>Отметка "3"</w:t>
      </w:r>
      <w:r w:rsidRPr="00DE61A7">
        <w:t xml:space="preserve"> ставится ученику, если он:</w:t>
      </w:r>
    </w:p>
    <w:p w:rsidR="00993790" w:rsidRPr="00DE61A7" w:rsidRDefault="00993790" w:rsidP="00993790">
      <w:pPr>
        <w:numPr>
          <w:ilvl w:val="0"/>
          <w:numId w:val="7"/>
        </w:numPr>
        <w:jc w:val="both"/>
      </w:pPr>
      <w:r w:rsidRPr="00DE61A7">
        <w:t>читает по слогам, только отдельные слова читает целиком (1 полугодие);</w:t>
      </w:r>
    </w:p>
    <w:p w:rsidR="00993790" w:rsidRPr="00DE61A7" w:rsidRDefault="00993790" w:rsidP="00993790">
      <w:pPr>
        <w:numPr>
          <w:ilvl w:val="0"/>
          <w:numId w:val="7"/>
        </w:numPr>
        <w:jc w:val="both"/>
      </w:pPr>
      <w:r w:rsidRPr="00DE61A7">
        <w:t>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993790" w:rsidRPr="00DE61A7" w:rsidRDefault="00993790" w:rsidP="00993790">
      <w:pPr>
        <w:numPr>
          <w:ilvl w:val="0"/>
          <w:numId w:val="7"/>
        </w:numPr>
        <w:jc w:val="both"/>
      </w:pPr>
      <w:r w:rsidRPr="00DE61A7">
        <w:t>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нетвёрдо, читает монотонно.</w:t>
      </w:r>
    </w:p>
    <w:p w:rsidR="00993790" w:rsidRPr="00DE61A7" w:rsidRDefault="00993790" w:rsidP="00993790">
      <w:pPr>
        <w:autoSpaceDE w:val="0"/>
        <w:autoSpaceDN w:val="0"/>
        <w:adjustRightInd w:val="0"/>
        <w:jc w:val="both"/>
      </w:pPr>
      <w:r w:rsidRPr="00DE61A7">
        <w:rPr>
          <w:b/>
          <w:bCs/>
        </w:rPr>
        <w:t>Отметка "2"</w:t>
      </w:r>
      <w:r w:rsidRPr="00DE61A7">
        <w:t xml:space="preserve"> ставится ученику, если он:</w:t>
      </w:r>
    </w:p>
    <w:p w:rsidR="00993790" w:rsidRPr="00DE61A7" w:rsidRDefault="00993790" w:rsidP="00993790">
      <w:pPr>
        <w:numPr>
          <w:ilvl w:val="0"/>
          <w:numId w:val="8"/>
        </w:numPr>
        <w:jc w:val="both"/>
      </w:pPr>
      <w:r w:rsidRPr="00DE61A7">
        <w:t>читает монотонно, по слогам (1полугодие);</w:t>
      </w:r>
    </w:p>
    <w:p w:rsidR="00993790" w:rsidRPr="00DE61A7" w:rsidRDefault="00993790" w:rsidP="00993790">
      <w:pPr>
        <w:numPr>
          <w:ilvl w:val="0"/>
          <w:numId w:val="8"/>
        </w:numPr>
        <w:jc w:val="both"/>
      </w:pPr>
      <w:r w:rsidRPr="00DE61A7">
        <w:t>читает по слогам, только отдельные слова читает целиком (2 полугодие);</w:t>
      </w:r>
    </w:p>
    <w:p w:rsidR="00993790" w:rsidRPr="00DE61A7" w:rsidRDefault="00993790" w:rsidP="00993790">
      <w:pPr>
        <w:numPr>
          <w:ilvl w:val="0"/>
          <w:numId w:val="8"/>
        </w:numPr>
        <w:jc w:val="both"/>
      </w:pPr>
      <w:r w:rsidRPr="00DE61A7">
        <w:t>допускает более 6 ошибок;</w:t>
      </w:r>
    </w:p>
    <w:p w:rsidR="00993790" w:rsidRPr="00DE61A7" w:rsidRDefault="00993790" w:rsidP="00993790">
      <w:pPr>
        <w:numPr>
          <w:ilvl w:val="0"/>
          <w:numId w:val="8"/>
        </w:numPr>
        <w:jc w:val="both"/>
      </w:pPr>
      <w:r w:rsidRPr="00DE61A7">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993790" w:rsidRPr="00661042" w:rsidRDefault="00993790" w:rsidP="00993790">
      <w:pPr>
        <w:numPr>
          <w:ilvl w:val="0"/>
          <w:numId w:val="8"/>
        </w:numPr>
        <w:jc w:val="both"/>
      </w:pPr>
      <w:r w:rsidRPr="00DE61A7">
        <w:t>при чтении наизусть стихотворения текст воспроизводит не полностью.</w:t>
      </w:r>
    </w:p>
    <w:p w:rsidR="00661042" w:rsidRDefault="00661042" w:rsidP="00993790">
      <w:pPr>
        <w:pStyle w:val="1"/>
        <w:rPr>
          <w:rFonts w:ascii="Times New Roman" w:hAnsi="Times New Roman"/>
          <w:b/>
          <w:sz w:val="24"/>
          <w:szCs w:val="24"/>
        </w:rPr>
      </w:pPr>
    </w:p>
    <w:p w:rsidR="00993790" w:rsidRDefault="00993790" w:rsidP="00661042">
      <w:pPr>
        <w:pStyle w:val="1"/>
        <w:spacing w:after="0"/>
        <w:rPr>
          <w:rFonts w:ascii="Times New Roman" w:hAnsi="Times New Roman"/>
          <w:b/>
          <w:bCs/>
          <w:sz w:val="24"/>
          <w:szCs w:val="24"/>
        </w:rPr>
      </w:pPr>
      <w:r w:rsidRPr="00156BBC">
        <w:rPr>
          <w:rFonts w:ascii="Times New Roman" w:hAnsi="Times New Roman"/>
          <w:b/>
          <w:sz w:val="24"/>
          <w:szCs w:val="24"/>
        </w:rPr>
        <w:lastRenderedPageBreak/>
        <w:t>2.СОДЕРЖАНИЕ УЧЕБНОГО ПРЕДМЕТА, КУРСА</w:t>
      </w:r>
      <w:r>
        <w:rPr>
          <w:rFonts w:ascii="Times New Roman" w:hAnsi="Times New Roman"/>
          <w:b/>
          <w:sz w:val="24"/>
          <w:szCs w:val="24"/>
        </w:rPr>
        <w:t>.</w:t>
      </w:r>
    </w:p>
    <w:p w:rsidR="00993790" w:rsidRPr="00465DB0" w:rsidRDefault="00993790" w:rsidP="00993790">
      <w:pPr>
        <w:pStyle w:val="1"/>
        <w:spacing w:after="0" w:line="240" w:lineRule="auto"/>
        <w:rPr>
          <w:rFonts w:ascii="Times New Roman" w:hAnsi="Times New Roman"/>
          <w:b/>
          <w:bCs/>
          <w:sz w:val="24"/>
          <w:szCs w:val="24"/>
        </w:rPr>
      </w:pPr>
      <w:r w:rsidRPr="00465DB0">
        <w:rPr>
          <w:rFonts w:ascii="Times New Roman" w:hAnsi="Times New Roman"/>
          <w:b/>
          <w:sz w:val="24"/>
          <w:szCs w:val="24"/>
          <w:lang w:eastAsia="ru-RU"/>
        </w:rPr>
        <w:t>2.1. Необходимое количество часов для изучения раздела, темы</w:t>
      </w:r>
    </w:p>
    <w:p w:rsidR="00993790" w:rsidRPr="00465DB0" w:rsidRDefault="00993790" w:rsidP="00993790">
      <w:pPr>
        <w:pStyle w:val="1"/>
        <w:spacing w:after="0" w:line="240" w:lineRule="auto"/>
        <w:rPr>
          <w:rFonts w:ascii="Times New Roman" w:hAnsi="Times New Roman"/>
          <w:bCs/>
          <w:sz w:val="24"/>
          <w:szCs w:val="24"/>
        </w:rPr>
      </w:pPr>
      <w:r w:rsidRPr="00465DB0">
        <w:rPr>
          <w:rFonts w:ascii="Times New Roman" w:hAnsi="Times New Roman"/>
          <w:sz w:val="24"/>
          <w:szCs w:val="24"/>
          <w:lang w:eastAsia="ru-RU"/>
        </w:rPr>
        <w:t>34 учебные недели. 3 часа в неделю. 102 часа в год.</w:t>
      </w:r>
    </w:p>
    <w:p w:rsidR="00993790" w:rsidRPr="00465DB0" w:rsidRDefault="00993790" w:rsidP="00993790">
      <w:pPr>
        <w:pStyle w:val="1"/>
        <w:spacing w:after="0" w:line="240" w:lineRule="auto"/>
        <w:jc w:val="both"/>
        <w:rPr>
          <w:rFonts w:ascii="Times New Roman" w:hAnsi="Times New Roman"/>
          <w:sz w:val="24"/>
          <w:szCs w:val="24"/>
        </w:rPr>
      </w:pPr>
      <w:r w:rsidRPr="00465DB0">
        <w:rPr>
          <w:rFonts w:ascii="Times New Roman" w:hAnsi="Times New Roman"/>
          <w:sz w:val="24"/>
          <w:szCs w:val="24"/>
        </w:rPr>
        <w:t>Тематическое планирование по литературному чтению для 4-го класса составлено с учетом Программы воспитания ГКОУ №25, утвержденной приказом от 27 августа 2021 года №190. Воспитательный потенциал данного учебного предмета обеспечивает реализацию следующих целевых приоритетов воспитания обучающихся НОО:</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 xml:space="preserve">знать и любить свою Родину – свой родной дом, двор, улицу, город, село, свою страну; </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проявлять миролюбие — не затевать конфликтов и стремиться решать спорные вопросы, не прибегая к силе;</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стремиться узнавать что-то новое, проявлять любознательность, ценить знания;</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быть вежливым и опрятным, скромным и приветливым;</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быть уверенным в себе, открытым и общительным, не стесняться быть в чём-то непохожим на других ребят;</w:t>
      </w:r>
    </w:p>
    <w:p w:rsidR="00993790" w:rsidRPr="00465DB0" w:rsidRDefault="00993790" w:rsidP="00993790">
      <w:pPr>
        <w:pStyle w:val="1"/>
        <w:numPr>
          <w:ilvl w:val="0"/>
          <w:numId w:val="17"/>
        </w:numPr>
        <w:spacing w:after="0"/>
        <w:jc w:val="both"/>
        <w:rPr>
          <w:rFonts w:ascii="Times New Roman" w:hAnsi="Times New Roman"/>
          <w:sz w:val="24"/>
          <w:szCs w:val="24"/>
          <w:lang w:eastAsia="ru-RU"/>
        </w:rPr>
      </w:pPr>
      <w:r w:rsidRPr="00465DB0">
        <w:rPr>
          <w:rFonts w:ascii="Times New Roman" w:hAnsi="Times New Roman"/>
          <w:sz w:val="24"/>
          <w:szCs w:val="24"/>
          <w:lang w:eastAsia="ru-RU"/>
        </w:rPr>
        <w:t>уметь ставить перед собой цели и проявлять инициативу, отстаивать своё мнение и действовать самостоятельно, без помощи старших.</w:t>
      </w:r>
    </w:p>
    <w:tbl>
      <w:tblPr>
        <w:tblW w:w="8505" w:type="dxa"/>
        <w:tblInd w:w="534" w:type="dxa"/>
        <w:tblLayout w:type="fixed"/>
        <w:tblLook w:val="0000"/>
      </w:tblPr>
      <w:tblGrid>
        <w:gridCol w:w="1075"/>
        <w:gridCol w:w="4028"/>
        <w:gridCol w:w="1410"/>
        <w:gridCol w:w="1992"/>
      </w:tblGrid>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b/>
                <w:sz w:val="24"/>
                <w:szCs w:val="24"/>
              </w:rPr>
            </w:pPr>
            <w:r w:rsidRPr="00C84074">
              <w:rPr>
                <w:rFonts w:ascii="Times New Roman" w:hAnsi="Times New Roman"/>
                <w:b/>
                <w:sz w:val="24"/>
                <w:szCs w:val="24"/>
              </w:rPr>
              <w:t>№</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b/>
                <w:sz w:val="24"/>
                <w:szCs w:val="24"/>
              </w:rPr>
            </w:pPr>
            <w:r w:rsidRPr="00C84074">
              <w:rPr>
                <w:rFonts w:ascii="Times New Roman" w:hAnsi="Times New Roman"/>
                <w:b/>
                <w:sz w:val="24"/>
                <w:szCs w:val="24"/>
              </w:rPr>
              <w:t>Разделы тематического планирования</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b/>
                <w:sz w:val="24"/>
                <w:szCs w:val="24"/>
              </w:rPr>
            </w:pPr>
            <w:r w:rsidRPr="00C84074">
              <w:rPr>
                <w:rFonts w:ascii="Times New Roman" w:hAnsi="Times New Roman"/>
                <w:b/>
                <w:sz w:val="24"/>
                <w:szCs w:val="24"/>
              </w:rPr>
              <w:t>Всего часов</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b/>
                <w:sz w:val="24"/>
                <w:szCs w:val="24"/>
              </w:rPr>
            </w:pPr>
            <w:r w:rsidRPr="00C84074">
              <w:rPr>
                <w:rFonts w:ascii="Times New Roman" w:hAnsi="Times New Roman"/>
                <w:b/>
                <w:sz w:val="24"/>
                <w:szCs w:val="24"/>
              </w:rPr>
              <w:t>Проверочные работы</w:t>
            </w: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1</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r w:rsidRPr="00C84074">
              <w:rPr>
                <w:rFonts w:ascii="Times New Roman" w:hAnsi="Times New Roman"/>
                <w:sz w:val="24"/>
                <w:szCs w:val="24"/>
              </w:rPr>
              <w:t>Летописи, былины, жития</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7</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r w:rsidRPr="00C84074">
              <w:rPr>
                <w:rFonts w:ascii="Times New Roman" w:hAnsi="Times New Roman"/>
                <w:sz w:val="24"/>
                <w:szCs w:val="24"/>
              </w:rPr>
              <w:t>Проверка техники чтения в 1 полугодии</w:t>
            </w: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2</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Чудесный мир классики</w:t>
            </w:r>
            <w:r w:rsidRPr="00C84074">
              <w:rPr>
                <w:rFonts w:ascii="Times New Roman" w:hAnsi="Times New Roman"/>
                <w:sz w:val="24"/>
                <w:szCs w:val="24"/>
              </w:rPr>
              <w:tab/>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17</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3</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 xml:space="preserve">Поэтическая тетрадь </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10</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r w:rsidRPr="00C84074">
              <w:rPr>
                <w:rFonts w:ascii="Times New Roman" w:hAnsi="Times New Roman"/>
                <w:sz w:val="24"/>
                <w:szCs w:val="24"/>
              </w:rPr>
              <w:t>Проверка техники чтения во 2 полугодии</w:t>
            </w: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4</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Литературные сказки</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661042">
            <w:pPr>
              <w:pStyle w:val="1"/>
              <w:spacing w:after="0" w:line="240" w:lineRule="auto"/>
              <w:jc w:val="center"/>
              <w:rPr>
                <w:rFonts w:ascii="Times New Roman" w:hAnsi="Times New Roman"/>
                <w:sz w:val="24"/>
                <w:szCs w:val="24"/>
              </w:rPr>
            </w:pPr>
            <w:r w:rsidRPr="00C84074">
              <w:rPr>
                <w:rFonts w:ascii="Times New Roman" w:hAnsi="Times New Roman"/>
                <w:sz w:val="24"/>
                <w:szCs w:val="24"/>
              </w:rPr>
              <w:t>1</w:t>
            </w:r>
            <w:r w:rsidR="00661042">
              <w:rPr>
                <w:rFonts w:ascii="Times New Roman" w:hAnsi="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5</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Делу время - потехе час</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7</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6</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Страна детства</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661042" w:rsidP="00C84074">
            <w:pPr>
              <w:pStyle w:val="1"/>
              <w:spacing w:after="0" w:line="240" w:lineRule="auto"/>
              <w:jc w:val="center"/>
              <w:rPr>
                <w:rFonts w:ascii="Times New Roman" w:hAnsi="Times New Roman"/>
                <w:sz w:val="24"/>
                <w:szCs w:val="24"/>
              </w:rPr>
            </w:pPr>
            <w:r>
              <w:rPr>
                <w:rFonts w:ascii="Times New Roman" w:hAnsi="Times New Roman"/>
                <w:sz w:val="24"/>
                <w:szCs w:val="24"/>
              </w:rPr>
              <w:t>6</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7</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Поэтическая тетрадь</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4</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8</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Природа и мы</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9</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9</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Поэтическая тетрадь</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6</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10</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Родина</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5</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11</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Страна Фантазия</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6</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lang w:val="en-US"/>
              </w:rPr>
            </w:pPr>
            <w:r w:rsidRPr="00C84074">
              <w:rPr>
                <w:rFonts w:ascii="Times New Roman" w:hAnsi="Times New Roman"/>
                <w:sz w:val="24"/>
                <w:szCs w:val="24"/>
                <w:lang w:val="en-US"/>
              </w:rPr>
              <w:t>12</w:t>
            </w: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r w:rsidRPr="00C84074">
              <w:rPr>
                <w:rFonts w:ascii="Times New Roman" w:hAnsi="Times New Roman"/>
                <w:sz w:val="24"/>
                <w:szCs w:val="24"/>
              </w:rPr>
              <w:t>Зарубежная литература</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sz w:val="24"/>
                <w:szCs w:val="24"/>
              </w:rPr>
            </w:pPr>
            <w:r w:rsidRPr="00C84074">
              <w:rPr>
                <w:rFonts w:ascii="Times New Roman" w:hAnsi="Times New Roman"/>
                <w:sz w:val="24"/>
                <w:szCs w:val="24"/>
              </w:rPr>
              <w:t>13</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r w:rsidRPr="00C84074">
              <w:rPr>
                <w:rFonts w:ascii="Times New Roman" w:hAnsi="Times New Roman"/>
                <w:sz w:val="24"/>
                <w:szCs w:val="24"/>
              </w:rPr>
              <w:t>Итоговый контроль техники чтения.</w:t>
            </w:r>
          </w:p>
        </w:tc>
      </w:tr>
      <w:tr w:rsidR="00C84074" w:rsidRPr="00874CF9" w:rsidTr="00C84074">
        <w:trPr>
          <w:trHeight w:val="1"/>
        </w:trPr>
        <w:tc>
          <w:tcPr>
            <w:tcW w:w="1075"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lang w:val="en-US"/>
              </w:rPr>
            </w:pPr>
          </w:p>
        </w:tc>
        <w:tc>
          <w:tcPr>
            <w:tcW w:w="4028"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b/>
                <w:sz w:val="24"/>
                <w:szCs w:val="24"/>
                <w:lang w:val="en-US"/>
              </w:rPr>
            </w:pPr>
            <w:r w:rsidRPr="00C84074">
              <w:rPr>
                <w:rFonts w:ascii="Times New Roman" w:hAnsi="Times New Roman"/>
                <w:b/>
                <w:sz w:val="24"/>
                <w:szCs w:val="24"/>
              </w:rPr>
              <w:t>Итого</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center"/>
              <w:rPr>
                <w:rFonts w:ascii="Times New Roman" w:hAnsi="Times New Roman"/>
                <w:b/>
                <w:sz w:val="24"/>
                <w:szCs w:val="24"/>
              </w:rPr>
            </w:pPr>
            <w:r w:rsidRPr="00C84074">
              <w:rPr>
                <w:rFonts w:ascii="Times New Roman" w:hAnsi="Times New Roman"/>
                <w:b/>
                <w:sz w:val="24"/>
                <w:szCs w:val="24"/>
              </w:rPr>
              <w:t>102</w:t>
            </w:r>
          </w:p>
        </w:tc>
        <w:tc>
          <w:tcPr>
            <w:tcW w:w="1992" w:type="dxa"/>
            <w:tcBorders>
              <w:top w:val="single" w:sz="4" w:space="0" w:color="auto"/>
              <w:left w:val="single" w:sz="4" w:space="0" w:color="auto"/>
              <w:bottom w:val="single" w:sz="4" w:space="0" w:color="auto"/>
              <w:right w:val="single" w:sz="4" w:space="0" w:color="auto"/>
            </w:tcBorders>
            <w:shd w:val="clear" w:color="000000" w:fill="FFFFFF"/>
          </w:tcPr>
          <w:p w:rsidR="00C84074" w:rsidRPr="00C84074" w:rsidRDefault="00C84074" w:rsidP="00C84074">
            <w:pPr>
              <w:pStyle w:val="1"/>
              <w:spacing w:after="0" w:line="240" w:lineRule="auto"/>
              <w:jc w:val="both"/>
              <w:rPr>
                <w:rFonts w:ascii="Times New Roman" w:hAnsi="Times New Roman"/>
                <w:sz w:val="24"/>
                <w:szCs w:val="24"/>
              </w:rPr>
            </w:pPr>
          </w:p>
        </w:tc>
      </w:tr>
    </w:tbl>
    <w:p w:rsidR="00993790" w:rsidRPr="00015EDE" w:rsidRDefault="00993790" w:rsidP="00993790">
      <w:pPr>
        <w:jc w:val="both"/>
        <w:rPr>
          <w:b/>
        </w:rPr>
      </w:pPr>
    </w:p>
    <w:p w:rsidR="00993790" w:rsidRPr="00015EDE" w:rsidRDefault="00993790" w:rsidP="00993790">
      <w:pPr>
        <w:pStyle w:val="1"/>
        <w:spacing w:after="0" w:line="240" w:lineRule="auto"/>
        <w:jc w:val="both"/>
        <w:rPr>
          <w:rFonts w:ascii="Times New Roman" w:hAnsi="Times New Roman"/>
          <w:b/>
          <w:sz w:val="24"/>
          <w:szCs w:val="24"/>
        </w:rPr>
      </w:pPr>
      <w:r w:rsidRPr="00015EDE">
        <w:rPr>
          <w:rFonts w:ascii="Times New Roman" w:hAnsi="Times New Roman"/>
          <w:b/>
          <w:sz w:val="24"/>
          <w:szCs w:val="24"/>
        </w:rPr>
        <w:t>2.2. Краткое содержание учебной темы</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Летописи, былины, жития. (7 ч)</w:t>
      </w:r>
    </w:p>
    <w:p w:rsidR="00993790" w:rsidRPr="00015EDE" w:rsidRDefault="00993790" w:rsidP="00993790">
      <w:pPr>
        <w:pStyle w:val="1"/>
        <w:spacing w:after="0" w:line="240" w:lineRule="auto"/>
        <w:jc w:val="both"/>
        <w:rPr>
          <w:rFonts w:ascii="Times New Roman" w:hAnsi="Times New Roman"/>
          <w:sz w:val="24"/>
          <w:szCs w:val="24"/>
          <w:highlight w:val="white"/>
        </w:rPr>
      </w:pPr>
      <w:r w:rsidRPr="00015EDE">
        <w:rPr>
          <w:rFonts w:ascii="Times New Roman" w:hAnsi="Times New Roman"/>
          <w:sz w:val="24"/>
          <w:szCs w:val="24"/>
          <w:highlight w:val="white"/>
        </w:rPr>
        <w:t>Знакомство с названием раздела. Прогнозирование содержания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Сергий Радонежский – святой земли русской. В.Клыков.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 Проект: «Создание календаря исторических событий».Оценка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Чудесный мир классики. (17 ч)</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П.П.Ершов «Конек-горбунок». Сравнение литературной и народной сказок.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А.С.Пушкин. Стихи. «Няне». «Туча». «Унылая пора! Очей очарованье…» Авторское отношение к изображаемому. Интонация стихотворения. Сравнение произведений словесного и изобразительного искусства. Заучивание наизусть.</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«Сказка о мертвой царевне и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М.Ю.Лермонтов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Л.Толстого. Басня. «Как мужик камень убрал» Особенности басни. Главная мысль.</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А.П.Чехов «Мальчики». Смысл названия рассказа. Главные герои рассказа – герои своего времени. Характер героев художественного текста. Оценка достижений</w:t>
      </w:r>
    </w:p>
    <w:p w:rsidR="00993790" w:rsidRPr="00661042" w:rsidRDefault="00993790" w:rsidP="00993790">
      <w:pPr>
        <w:pStyle w:val="1"/>
        <w:spacing w:after="0" w:line="240" w:lineRule="auto"/>
        <w:jc w:val="both"/>
        <w:rPr>
          <w:rFonts w:ascii="Times New Roman" w:hAnsi="Times New Roman"/>
          <w:b/>
          <w:sz w:val="24"/>
          <w:szCs w:val="24"/>
        </w:rPr>
      </w:pPr>
      <w:r w:rsidRPr="00661042">
        <w:rPr>
          <w:rFonts w:ascii="Times New Roman" w:hAnsi="Times New Roman"/>
          <w:b/>
          <w:sz w:val="24"/>
          <w:szCs w:val="24"/>
          <w:highlight w:val="white"/>
        </w:rPr>
        <w:t>Поэтическая тетрадь. (10 ч)</w:t>
      </w:r>
    </w:p>
    <w:p w:rsidR="00993790" w:rsidRPr="00015EDE" w:rsidRDefault="00993790" w:rsidP="00993790">
      <w:pPr>
        <w:pStyle w:val="1"/>
        <w:spacing w:after="0" w:line="240" w:lineRule="auto"/>
        <w:jc w:val="both"/>
        <w:rPr>
          <w:rFonts w:ascii="Times New Roman" w:hAnsi="Times New Roman"/>
          <w:sz w:val="24"/>
          <w:szCs w:val="24"/>
          <w:highlight w:val="white"/>
        </w:rPr>
      </w:pPr>
      <w:r w:rsidRPr="00015EDE">
        <w:rPr>
          <w:rFonts w:ascii="Times New Roman" w:hAnsi="Times New Roman"/>
          <w:sz w:val="24"/>
          <w:szCs w:val="24"/>
        </w:rPr>
        <w:t>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Ф.И.Тютчев «Еще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А.А.Фет «Весенний дождь». «Бабочка». Картины природы в лирическом стихотворении. Ритм стихотворения. Интонация (тон, паузы, темп) стихотворения.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Е.А.Баратынский «Весна, весна, как воздух чист!» Передача настроения и чувства в стихотворении.</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А.Н.Плещеев «Дети и птичка». Ритм стихотворения.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И.С.Никитин «В синем небе плывут над полями…» Изменение картин природы в стихотворении.</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Н.А.Некрасов «Школьник». «В зимние сумерки…» Выразительное чтение.</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И.А.Бунин «Листопад». Картина осени в стихах И.А.Бунина. Слово как средство художественной выразительности. Сравнения, эпитеты.</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Литературные сказки. (1</w:t>
      </w:r>
      <w:r w:rsidR="00661042">
        <w:rPr>
          <w:rFonts w:ascii="Times New Roman" w:hAnsi="Times New Roman"/>
          <w:b/>
          <w:sz w:val="24"/>
          <w:szCs w:val="24"/>
          <w:highlight w:val="white"/>
        </w:rPr>
        <w:t>2</w:t>
      </w:r>
      <w:r w:rsidRPr="00015EDE">
        <w:rPr>
          <w:rFonts w:ascii="Times New Roman" w:hAnsi="Times New Roman"/>
          <w:b/>
          <w:sz w:val="24"/>
          <w:szCs w:val="24"/>
          <w:highlight w:val="white"/>
        </w:rPr>
        <w:t xml:space="preserve"> ч)</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lastRenderedPageBreak/>
        <w:t>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П.П.Бажов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С.Т.Аксаков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Делу время — потехе час. (7 ч)</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 xml:space="preserve"> 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Е.Л. Шварц «Сказка о потерянном времени». Нравственный смысл произведения. Жанр произведения. Инсценирование произведения.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В.Ю.Драгунский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В.Ю.Драгунского.</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В.В.Голявкин «Никакой я горчицы не ел». Смысл заголовка. Герои произведения. Инсценирование произведения.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bCs/>
          <w:sz w:val="24"/>
          <w:szCs w:val="24"/>
          <w:highlight w:val="white"/>
        </w:rPr>
        <w:t>Страна детства. (</w:t>
      </w:r>
      <w:r w:rsidR="00661042">
        <w:rPr>
          <w:rFonts w:ascii="Times New Roman" w:hAnsi="Times New Roman"/>
          <w:b/>
          <w:bCs/>
          <w:sz w:val="24"/>
          <w:szCs w:val="24"/>
          <w:highlight w:val="white"/>
        </w:rPr>
        <w:t>6</w:t>
      </w:r>
      <w:r w:rsidRPr="00015EDE">
        <w:rPr>
          <w:rFonts w:ascii="Times New Roman" w:hAnsi="Times New Roman"/>
          <w:b/>
          <w:bCs/>
          <w:sz w:val="24"/>
          <w:szCs w:val="24"/>
          <w:highlight w:val="white"/>
        </w:rPr>
        <w:t xml:space="preserve"> ч)</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Знакомство с названием раздела. Прогнозирование содержания раздела. Б.С.Житков «Как я ловил человечков». Особенности разви</w:t>
      </w:r>
      <w:r w:rsidR="00661042">
        <w:rPr>
          <w:rFonts w:ascii="Times New Roman" w:hAnsi="Times New Roman"/>
          <w:color w:val="000000"/>
          <w:sz w:val="24"/>
          <w:szCs w:val="24"/>
        </w:rPr>
        <w:t xml:space="preserve">тия сюжета. Герой произведения </w:t>
      </w:r>
      <w:r w:rsidRPr="00015EDE">
        <w:rPr>
          <w:rFonts w:ascii="Times New Roman" w:hAnsi="Times New Roman"/>
          <w:color w:val="000000"/>
          <w:sz w:val="24"/>
          <w:szCs w:val="24"/>
        </w:rPr>
        <w:t>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М.М.Зощенко «Елка». Герои произведения. Составление плана. Пересказ. 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sz w:val="24"/>
          <w:szCs w:val="24"/>
          <w:highlight w:val="white"/>
        </w:rPr>
        <w:t xml:space="preserve"> </w:t>
      </w:r>
      <w:r w:rsidRPr="00015EDE">
        <w:rPr>
          <w:rFonts w:ascii="Times New Roman" w:hAnsi="Times New Roman"/>
          <w:b/>
          <w:sz w:val="24"/>
          <w:szCs w:val="24"/>
          <w:highlight w:val="white"/>
        </w:rPr>
        <w:t xml:space="preserve">Поэтическая тетрадь (4 ч) </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 xml:space="preserve">   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В.Я.Брюсов «Опять сон». «Детская». Тема стихотворений. Развитие чувства в лирическом стихотворении. Выразительное чтение. С.А.Есенин «Бабушкины сказки». Тема стихотворений. Развитие чувства в лирическом произведении. М.И.Цветаева «Бежит тропинка с бугорка…». «Наши царства». Тема детства в произведениях М.Цветаевой. Сравнение произведений разных поэтов на одну и ту же тему. Конкурс чтецов. Оценка достижений</w:t>
      </w:r>
    </w:p>
    <w:p w:rsidR="00993790" w:rsidRPr="00015EDE" w:rsidRDefault="00993790" w:rsidP="00993790">
      <w:pPr>
        <w:pStyle w:val="1"/>
        <w:spacing w:after="0" w:line="240" w:lineRule="auto"/>
        <w:jc w:val="both"/>
        <w:rPr>
          <w:rFonts w:ascii="Times New Roman" w:hAnsi="Times New Roman"/>
          <w:b/>
          <w:sz w:val="24"/>
          <w:szCs w:val="24"/>
        </w:rPr>
      </w:pPr>
      <w:r w:rsidRPr="00015EDE">
        <w:rPr>
          <w:rFonts w:ascii="Times New Roman" w:hAnsi="Times New Roman"/>
          <w:bCs/>
          <w:sz w:val="24"/>
          <w:szCs w:val="24"/>
          <w:highlight w:val="white"/>
        </w:rPr>
        <w:t xml:space="preserve"> </w:t>
      </w:r>
      <w:r w:rsidRPr="00015EDE">
        <w:rPr>
          <w:rFonts w:ascii="Times New Roman" w:hAnsi="Times New Roman"/>
          <w:b/>
          <w:bCs/>
          <w:sz w:val="24"/>
          <w:szCs w:val="24"/>
          <w:highlight w:val="white"/>
        </w:rPr>
        <w:t>Природа и мы. (9ч)</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Д.Н. Мамин-Сибиряк «Приемыш». Анализ заголовка. Подготовка выборочного пересказа. Отношение человека к природе. А.И.Куприн «Барбос и Жулька».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w:t>
      </w:r>
    </w:p>
    <w:p w:rsidR="00993790" w:rsidRPr="00015EDE" w:rsidRDefault="00993790" w:rsidP="00993790">
      <w:pPr>
        <w:pStyle w:val="1"/>
        <w:spacing w:after="0" w:line="240" w:lineRule="auto"/>
        <w:jc w:val="both"/>
        <w:rPr>
          <w:rFonts w:ascii="Times New Roman" w:hAnsi="Times New Roman"/>
          <w:color w:val="000000"/>
          <w:sz w:val="24"/>
          <w:szCs w:val="24"/>
        </w:rPr>
      </w:pPr>
      <w:r w:rsidRPr="00015EDE">
        <w:rPr>
          <w:rFonts w:ascii="Times New Roman" w:hAnsi="Times New Roman"/>
          <w:color w:val="000000"/>
          <w:sz w:val="24"/>
          <w:szCs w:val="24"/>
        </w:rPr>
        <w:t>Е.И. Чарушин «Кабан». Герои произведения. Характеристика героев на основе их поступков. В.П.Астафьев «Стрижонок Скрип». Герои рассказа. Деление текста на части. Составление плана. Выборочный пересказ. Проект: «Природа и мы».Оценка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Поэтическая тетрадь  (6 ч)</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 xml:space="preserve">Знакомство с названием раздела. Прогнозирование содержания раздела. Б.Л.Пастернак «Золотая осень». Картины осени в лирическом произведении Б.Пастернака. Д.Б.Кедрин «Бабье лето». С.А.Клычков. Картины весны и лета в их произведениях. Н.М.Рубцов </w:t>
      </w:r>
      <w:r w:rsidRPr="00015EDE">
        <w:rPr>
          <w:rFonts w:ascii="Times New Roman" w:hAnsi="Times New Roman"/>
          <w:sz w:val="24"/>
          <w:szCs w:val="24"/>
        </w:rPr>
        <w:lastRenderedPageBreak/>
        <w:t>«Сентябрь». Изображение природы в сентябре в лирическом произведении. Средства художественной выразительности. С.А.Есенин «Лебедушка». Мотивы народного творчества в авторском произведении. Оценка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Родина. (5 ч)</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Знакомство с названием раздела. Прогнозирование содержания раздела.</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И.С.Никитин «Русь». Образ Родины в поэтическом тексте. Ритм стихотворения.</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С.Д.Дрожжин «Родине». Авторское отношение к изображаемому. А.В.Жигулин «О, Родина! В неярком блеске…». Тема стихотворения. Авторское отношение к изображаемому.</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Поэтический вечер. Проект: «Они защищали Родину». Оценка планируемых достижений</w:t>
      </w:r>
    </w:p>
    <w:p w:rsidR="00993790" w:rsidRPr="00015EDE" w:rsidRDefault="00993790" w:rsidP="00993790">
      <w:pPr>
        <w:pStyle w:val="1"/>
        <w:spacing w:after="0" w:line="240" w:lineRule="auto"/>
        <w:jc w:val="both"/>
        <w:rPr>
          <w:rFonts w:ascii="Times New Roman" w:hAnsi="Times New Roman"/>
          <w:b/>
          <w:sz w:val="24"/>
          <w:szCs w:val="24"/>
          <w:highlight w:val="white"/>
        </w:rPr>
      </w:pPr>
      <w:r w:rsidRPr="00015EDE">
        <w:rPr>
          <w:rFonts w:ascii="Times New Roman" w:hAnsi="Times New Roman"/>
          <w:b/>
          <w:sz w:val="24"/>
          <w:szCs w:val="24"/>
          <w:highlight w:val="white"/>
        </w:rPr>
        <w:t>Страна Фантазия. (6 ч)</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Знакомство с названием раздела. Прогнозирование содержания раздела. Е.С.Велтистов «Приключения Электроника». Особенности фантастического жанра. Необычные герои фантастического рассказа. Кир Булычев «Путешествие Алисы». Особенности фантастического жанра. Сравнение героев фантастических рассказов. Оценка достижений</w:t>
      </w:r>
    </w:p>
    <w:p w:rsidR="00993790" w:rsidRPr="00661042" w:rsidRDefault="00993790" w:rsidP="00993790">
      <w:pPr>
        <w:pStyle w:val="1"/>
        <w:spacing w:after="0" w:line="240" w:lineRule="auto"/>
        <w:jc w:val="both"/>
        <w:rPr>
          <w:rFonts w:ascii="Times New Roman" w:hAnsi="Times New Roman"/>
          <w:b/>
          <w:sz w:val="24"/>
          <w:szCs w:val="24"/>
          <w:highlight w:val="white"/>
        </w:rPr>
      </w:pPr>
      <w:r w:rsidRPr="00661042">
        <w:rPr>
          <w:rFonts w:ascii="Times New Roman" w:hAnsi="Times New Roman"/>
          <w:b/>
          <w:sz w:val="24"/>
          <w:szCs w:val="24"/>
          <w:highlight w:val="white"/>
        </w:rPr>
        <w:t>Зарубежная литература. (13 ч)</w:t>
      </w:r>
    </w:p>
    <w:p w:rsidR="00993790" w:rsidRPr="00015EDE" w:rsidRDefault="00993790" w:rsidP="00993790">
      <w:pPr>
        <w:pStyle w:val="1"/>
        <w:spacing w:after="0" w:line="240" w:lineRule="auto"/>
        <w:jc w:val="both"/>
        <w:rPr>
          <w:rFonts w:ascii="Times New Roman" w:hAnsi="Times New Roman"/>
          <w:sz w:val="24"/>
          <w:szCs w:val="24"/>
        </w:rPr>
      </w:pPr>
      <w:r w:rsidRPr="00015EDE">
        <w:rPr>
          <w:rFonts w:ascii="Times New Roman" w:hAnsi="Times New Roman"/>
          <w:sz w:val="24"/>
          <w:szCs w:val="24"/>
        </w:rPr>
        <w:t xml:space="preserve">     Знакомство с названием раздела. Прогнозирование содержания раздела. Планирование работы учащихся и учителя по усвоению содержания раздела. Дж.Свифт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поступков. Сельма Лагерлеф. В Назарете. Святое Семейство. Иисус и Иуда. Оценка достижений.</w:t>
      </w:r>
    </w:p>
    <w:p w:rsidR="00993790" w:rsidRPr="00015EDE" w:rsidRDefault="00993790" w:rsidP="00993790">
      <w:pPr>
        <w:pStyle w:val="1"/>
        <w:spacing w:after="0" w:line="240" w:lineRule="auto"/>
        <w:jc w:val="both"/>
        <w:rPr>
          <w:rFonts w:ascii="Times New Roman" w:hAnsi="Times New Roman"/>
          <w:b/>
          <w:bCs/>
          <w:sz w:val="24"/>
          <w:szCs w:val="24"/>
        </w:rPr>
      </w:pPr>
      <w:r w:rsidRPr="00015EDE">
        <w:rPr>
          <w:rFonts w:ascii="Times New Roman" w:hAnsi="Times New Roman"/>
          <w:b/>
          <w:bCs/>
          <w:sz w:val="24"/>
          <w:szCs w:val="24"/>
        </w:rPr>
        <w:t>2.3. Формы организации учебного процесса.</w:t>
      </w:r>
    </w:p>
    <w:p w:rsidR="00993790" w:rsidRPr="00015EDE" w:rsidRDefault="00993790" w:rsidP="00993790">
      <w:pPr>
        <w:pStyle w:val="1"/>
        <w:numPr>
          <w:ilvl w:val="0"/>
          <w:numId w:val="16"/>
        </w:numPr>
        <w:spacing w:after="0" w:line="240" w:lineRule="auto"/>
        <w:jc w:val="both"/>
        <w:rPr>
          <w:rFonts w:ascii="Times New Roman" w:hAnsi="Times New Roman"/>
          <w:sz w:val="24"/>
          <w:szCs w:val="24"/>
        </w:rPr>
      </w:pPr>
      <w:r w:rsidRPr="00015EDE">
        <w:rPr>
          <w:rFonts w:ascii="Times New Roman" w:hAnsi="Times New Roman"/>
          <w:sz w:val="24"/>
          <w:szCs w:val="24"/>
        </w:rPr>
        <w:t>фронтальная работа</w:t>
      </w:r>
    </w:p>
    <w:p w:rsidR="00993790" w:rsidRPr="00015EDE" w:rsidRDefault="00993790" w:rsidP="00993790">
      <w:pPr>
        <w:pStyle w:val="1"/>
        <w:numPr>
          <w:ilvl w:val="0"/>
          <w:numId w:val="16"/>
        </w:numPr>
        <w:spacing w:after="0" w:line="240" w:lineRule="auto"/>
        <w:jc w:val="both"/>
        <w:rPr>
          <w:rFonts w:ascii="Times New Roman" w:hAnsi="Times New Roman"/>
          <w:sz w:val="24"/>
          <w:szCs w:val="24"/>
        </w:rPr>
      </w:pPr>
      <w:r w:rsidRPr="00015EDE">
        <w:rPr>
          <w:rFonts w:ascii="Times New Roman" w:hAnsi="Times New Roman"/>
          <w:sz w:val="24"/>
          <w:szCs w:val="24"/>
        </w:rPr>
        <w:t>групповая работа</w:t>
      </w:r>
    </w:p>
    <w:p w:rsidR="00993790" w:rsidRPr="00015EDE" w:rsidRDefault="00993790" w:rsidP="00993790">
      <w:pPr>
        <w:pStyle w:val="1"/>
        <w:numPr>
          <w:ilvl w:val="0"/>
          <w:numId w:val="16"/>
        </w:numPr>
        <w:spacing w:after="0" w:line="240" w:lineRule="auto"/>
        <w:jc w:val="both"/>
        <w:rPr>
          <w:rFonts w:ascii="Times New Roman" w:hAnsi="Times New Roman"/>
          <w:sz w:val="24"/>
          <w:szCs w:val="24"/>
        </w:rPr>
      </w:pPr>
      <w:r w:rsidRPr="00015EDE">
        <w:rPr>
          <w:rFonts w:ascii="Times New Roman" w:hAnsi="Times New Roman"/>
          <w:sz w:val="24"/>
          <w:szCs w:val="24"/>
        </w:rPr>
        <w:t>дистанционная</w:t>
      </w:r>
    </w:p>
    <w:p w:rsidR="00993790" w:rsidRPr="00015EDE" w:rsidRDefault="00993790" w:rsidP="00993790">
      <w:pPr>
        <w:pStyle w:val="1"/>
        <w:numPr>
          <w:ilvl w:val="0"/>
          <w:numId w:val="16"/>
        </w:numPr>
        <w:spacing w:after="0" w:line="240" w:lineRule="auto"/>
        <w:jc w:val="both"/>
        <w:rPr>
          <w:rFonts w:ascii="Times New Roman" w:hAnsi="Times New Roman"/>
          <w:sz w:val="24"/>
          <w:szCs w:val="24"/>
        </w:rPr>
      </w:pPr>
      <w:r w:rsidRPr="00015EDE">
        <w:rPr>
          <w:rFonts w:ascii="Times New Roman" w:hAnsi="Times New Roman"/>
          <w:sz w:val="24"/>
          <w:szCs w:val="24"/>
        </w:rPr>
        <w:t>индивидуальная работа</w:t>
      </w:r>
    </w:p>
    <w:p w:rsidR="00993790" w:rsidRPr="00015EDE" w:rsidRDefault="00993790" w:rsidP="00993790">
      <w:pPr>
        <w:pStyle w:val="1"/>
        <w:numPr>
          <w:ilvl w:val="0"/>
          <w:numId w:val="16"/>
        </w:numPr>
        <w:spacing w:after="0" w:line="240" w:lineRule="auto"/>
        <w:jc w:val="both"/>
        <w:rPr>
          <w:rFonts w:ascii="Times New Roman" w:hAnsi="Times New Roman"/>
          <w:sz w:val="24"/>
          <w:szCs w:val="24"/>
        </w:rPr>
      </w:pPr>
      <w:r w:rsidRPr="00015EDE">
        <w:rPr>
          <w:rFonts w:ascii="Times New Roman" w:hAnsi="Times New Roman"/>
          <w:sz w:val="24"/>
          <w:szCs w:val="24"/>
        </w:rPr>
        <w:t xml:space="preserve">работа в парах </w:t>
      </w:r>
    </w:p>
    <w:p w:rsidR="00993790" w:rsidRPr="00015EDE" w:rsidRDefault="00993790" w:rsidP="00993790">
      <w:pPr>
        <w:pStyle w:val="1"/>
        <w:numPr>
          <w:ilvl w:val="0"/>
          <w:numId w:val="16"/>
        </w:numPr>
        <w:spacing w:after="0" w:line="240" w:lineRule="auto"/>
        <w:jc w:val="both"/>
        <w:rPr>
          <w:rFonts w:ascii="Times New Roman" w:hAnsi="Times New Roman"/>
          <w:sz w:val="24"/>
          <w:szCs w:val="24"/>
        </w:rPr>
      </w:pPr>
      <w:r w:rsidRPr="00015EDE">
        <w:rPr>
          <w:rFonts w:ascii="Times New Roman" w:hAnsi="Times New Roman"/>
          <w:sz w:val="24"/>
          <w:szCs w:val="24"/>
        </w:rPr>
        <w:t>тестирование</w:t>
      </w:r>
    </w:p>
    <w:p w:rsidR="00993790" w:rsidRPr="00015EDE" w:rsidRDefault="00993790" w:rsidP="00993790">
      <w:pPr>
        <w:pStyle w:val="1"/>
        <w:spacing w:after="0" w:line="240" w:lineRule="auto"/>
        <w:jc w:val="both"/>
        <w:rPr>
          <w:rFonts w:ascii="Times New Roman" w:hAnsi="Times New Roman"/>
          <w:b/>
          <w:bCs/>
          <w:sz w:val="24"/>
          <w:szCs w:val="24"/>
        </w:rPr>
      </w:pPr>
      <w:r w:rsidRPr="00015EDE">
        <w:rPr>
          <w:rFonts w:ascii="Times New Roman" w:hAnsi="Times New Roman"/>
          <w:b/>
          <w:bCs/>
          <w:sz w:val="24"/>
          <w:szCs w:val="24"/>
        </w:rPr>
        <w:t>2.4. Основные виды учебной деятельности.</w:t>
      </w:r>
    </w:p>
    <w:p w:rsidR="00993790" w:rsidRPr="00B35A39" w:rsidRDefault="00993790" w:rsidP="00993790">
      <w:pPr>
        <w:suppressAutoHyphens/>
        <w:autoSpaceDE w:val="0"/>
        <w:autoSpaceDN w:val="0"/>
        <w:adjustRightInd w:val="0"/>
        <w:spacing w:line="100" w:lineRule="atLeast"/>
        <w:ind w:firstLine="540"/>
        <w:jc w:val="both"/>
        <w:rPr>
          <w:b/>
          <w:highlight w:val="white"/>
        </w:rPr>
      </w:pPr>
      <w:r w:rsidRPr="00B35A39">
        <w:rPr>
          <w:b/>
          <w:highlight w:val="white"/>
        </w:rPr>
        <w:t>Виды речевой и читательской деятельности</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Умение слушать (аудирование)</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Развитие умения наблюдать за выразительностью речи, за особенностью авторского стиля.</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Чтение</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i/>
          <w:iCs/>
          <w:highlight w:val="white"/>
        </w:rPr>
        <w:t>Чтение вслух.</w:t>
      </w:r>
      <w:r w:rsidRPr="00B35A39">
        <w:rPr>
          <w:highlight w:val="white"/>
        </w:rPr>
        <w:t xml:space="preserve"> Ориентация на развитие речевой культуры учащихся формирование у них коммуникативно-речевых умений и навыков.</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Развитие умения переходить от чтения вслух и чтению про себя.</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i/>
          <w:iCs/>
          <w:highlight w:val="white"/>
        </w:rPr>
        <w:lastRenderedPageBreak/>
        <w:t>Чтение про себя.</w:t>
      </w:r>
      <w:r w:rsidRPr="00B35A39">
        <w:rPr>
          <w:highlight w:val="white"/>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Работа с разными видами текста</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Практическое освоение умения отличать текст от набора предложений. Прогнозирование содержания книги по её названию и оформлению.</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Библиографическая культура</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Умение самостоятельно составить аннотацию.</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Виды информации в книге: научная, художественная (с опорой на внешние показатели книги, её справочно-иллюстративный материал.</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Работа с текстом художественного   произведения</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 xml:space="preserve">Характеристика героя произведения с использованием художественно-выразительных средств данного текста. </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Освоение разных видов пересказа художественного текста: подробный, выборочный и краткий (передача основных мыслей).</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w:t>
      </w:r>
      <w:r w:rsidRPr="00B35A39">
        <w:rPr>
          <w:highlight w:val="white"/>
        </w:rPr>
        <w:lastRenderedPageBreak/>
        <w:t xml:space="preserve">герое), описание места действия (выбор слов, выражений в тексте, позволяющих составить данное описание на основе текста). </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Работа с научно-популярным, учебным и другими текстами</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Умение говорить (культура речевого общения)</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i/>
          <w:highlight w:val="white"/>
        </w:rPr>
        <w:t xml:space="preserve">Работа со словом </w:t>
      </w:r>
      <w:r w:rsidRPr="00B35A39">
        <w:rPr>
          <w:highlight w:val="white"/>
        </w:rPr>
        <w:t>(распознавать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993790" w:rsidRPr="00B35A39" w:rsidRDefault="00993790" w:rsidP="00993790">
      <w:pPr>
        <w:suppressAutoHyphens/>
        <w:autoSpaceDE w:val="0"/>
        <w:autoSpaceDN w:val="0"/>
        <w:adjustRightInd w:val="0"/>
        <w:spacing w:line="100" w:lineRule="atLeast"/>
        <w:ind w:firstLine="540"/>
        <w:jc w:val="both"/>
      </w:pPr>
      <w:r w:rsidRPr="00B35A39">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Письмо (культура письменной речи)</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Круг детского чтения</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Знакомство с культурно-историческим наследием России, с общечеловеческими ценностями.</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Литературоведческая пропедевтика</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i/>
          <w:iCs/>
          <w:highlight w:val="white"/>
        </w:rPr>
        <w:t>(практическое освоение)</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993790" w:rsidRPr="00B35A39" w:rsidRDefault="00993790" w:rsidP="00993790">
      <w:pPr>
        <w:suppressAutoHyphens/>
        <w:autoSpaceDE w:val="0"/>
        <w:autoSpaceDN w:val="0"/>
        <w:adjustRightInd w:val="0"/>
        <w:spacing w:line="100" w:lineRule="atLeast"/>
        <w:ind w:firstLine="540"/>
        <w:jc w:val="both"/>
      </w:pPr>
      <w:r w:rsidRPr="00B35A39">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lastRenderedPageBreak/>
        <w:t>Сравнение прозаической и стихотворной речи (узнавание, различение), выделение особенностей стихотворного произведения (ритм, рифма).</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Фольклорные и авторские художественные произведения (их различение).</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Рассказ, стихотворение, басня — общее представление о жанре, наблюдение за особенностями построения и выразительными средствами.</w:t>
      </w:r>
    </w:p>
    <w:p w:rsidR="00993790" w:rsidRPr="00B35A39" w:rsidRDefault="00993790" w:rsidP="00993790">
      <w:pPr>
        <w:suppressAutoHyphens/>
        <w:autoSpaceDE w:val="0"/>
        <w:autoSpaceDN w:val="0"/>
        <w:adjustRightInd w:val="0"/>
        <w:spacing w:line="100" w:lineRule="atLeast"/>
        <w:ind w:firstLine="540"/>
        <w:jc w:val="both"/>
        <w:rPr>
          <w:i/>
          <w:highlight w:val="white"/>
        </w:rPr>
      </w:pPr>
      <w:r w:rsidRPr="00B35A39">
        <w:rPr>
          <w:i/>
          <w:highlight w:val="white"/>
        </w:rPr>
        <w:t>Творческая деятельность обучающихся (на основе литературных произведений)</w:t>
      </w:r>
    </w:p>
    <w:p w:rsidR="00993790" w:rsidRPr="00B35A39" w:rsidRDefault="00993790" w:rsidP="00993790">
      <w:pPr>
        <w:suppressAutoHyphens/>
        <w:autoSpaceDE w:val="0"/>
        <w:autoSpaceDN w:val="0"/>
        <w:adjustRightInd w:val="0"/>
        <w:spacing w:line="100" w:lineRule="atLeast"/>
        <w:ind w:firstLine="540"/>
        <w:jc w:val="both"/>
        <w:rPr>
          <w:highlight w:val="white"/>
        </w:rPr>
      </w:pPr>
      <w:r w:rsidRPr="00B35A39">
        <w:rPr>
          <w:highlight w:val="white"/>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50D16" w:rsidRPr="00A50D16" w:rsidRDefault="00A50D16" w:rsidP="00A50D16">
      <w:pPr>
        <w:jc w:val="both"/>
      </w:pPr>
      <w:bookmarkStart w:id="0" w:name="_GoBack"/>
      <w:bookmarkEnd w:id="0"/>
    </w:p>
    <w:sectPr w:rsidR="00A50D16" w:rsidRPr="00A50D16" w:rsidSect="00C84074">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4A" w:rsidRDefault="00E7674A" w:rsidP="00637113">
      <w:r>
        <w:separator/>
      </w:r>
    </w:p>
  </w:endnote>
  <w:endnote w:type="continuationSeparator" w:id="1">
    <w:p w:rsidR="00E7674A" w:rsidRDefault="00E7674A" w:rsidP="006371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113" w:rsidRDefault="006371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4A" w:rsidRDefault="00E7674A" w:rsidP="00637113">
      <w:r>
        <w:separator/>
      </w:r>
    </w:p>
  </w:footnote>
  <w:footnote w:type="continuationSeparator" w:id="1">
    <w:p w:rsidR="00E7674A" w:rsidRDefault="00E7674A" w:rsidP="006371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E7B"/>
    <w:multiLevelType w:val="hybridMultilevel"/>
    <w:tmpl w:val="BC06D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6030E"/>
    <w:multiLevelType w:val="hybridMultilevel"/>
    <w:tmpl w:val="B386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14C13"/>
    <w:multiLevelType w:val="hybridMultilevel"/>
    <w:tmpl w:val="581A70EC"/>
    <w:lvl w:ilvl="0" w:tplc="EEAE39C4">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8D66C9"/>
    <w:multiLevelType w:val="hybridMultilevel"/>
    <w:tmpl w:val="E2CC62DC"/>
    <w:lvl w:ilvl="0" w:tplc="EEAE39C4">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ED1F83"/>
    <w:multiLevelType w:val="hybridMultilevel"/>
    <w:tmpl w:val="5536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237FE"/>
    <w:multiLevelType w:val="hybridMultilevel"/>
    <w:tmpl w:val="A5DA2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E107E"/>
    <w:multiLevelType w:val="hybridMultilevel"/>
    <w:tmpl w:val="F21CC40E"/>
    <w:lvl w:ilvl="0" w:tplc="C0B6BF3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6B03D88"/>
    <w:multiLevelType w:val="hybridMultilevel"/>
    <w:tmpl w:val="B02C1FCE"/>
    <w:lvl w:ilvl="0" w:tplc="EEAE39C4">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470815"/>
    <w:multiLevelType w:val="hybridMultilevel"/>
    <w:tmpl w:val="87B48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2168F3"/>
    <w:multiLevelType w:val="hybridMultilevel"/>
    <w:tmpl w:val="FEBE6F0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A8A4737"/>
    <w:multiLevelType w:val="hybridMultilevel"/>
    <w:tmpl w:val="A2E2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504E5C"/>
    <w:multiLevelType w:val="hybridMultilevel"/>
    <w:tmpl w:val="D2E42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A5471"/>
    <w:multiLevelType w:val="hybridMultilevel"/>
    <w:tmpl w:val="6C3234D6"/>
    <w:lvl w:ilvl="0" w:tplc="EEAE39C4">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272DAF"/>
    <w:multiLevelType w:val="hybridMultilevel"/>
    <w:tmpl w:val="BDA27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2C1724"/>
    <w:multiLevelType w:val="hybridMultilevel"/>
    <w:tmpl w:val="132E0B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9D2A1C"/>
    <w:multiLevelType w:val="hybridMultilevel"/>
    <w:tmpl w:val="AF4C6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024507"/>
    <w:multiLevelType w:val="hybridMultilevel"/>
    <w:tmpl w:val="318425D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9"/>
  </w:num>
  <w:num w:numId="3">
    <w:abstractNumId w:val="6"/>
  </w:num>
  <w:num w:numId="4">
    <w:abstractNumId w:val="14"/>
  </w:num>
  <w:num w:numId="5">
    <w:abstractNumId w:val="3"/>
  </w:num>
  <w:num w:numId="6">
    <w:abstractNumId w:val="2"/>
  </w:num>
  <w:num w:numId="7">
    <w:abstractNumId w:val="12"/>
  </w:num>
  <w:num w:numId="8">
    <w:abstractNumId w:val="7"/>
  </w:num>
  <w:num w:numId="9">
    <w:abstractNumId w:val="15"/>
  </w:num>
  <w:num w:numId="10">
    <w:abstractNumId w:val="1"/>
  </w:num>
  <w:num w:numId="11">
    <w:abstractNumId w:val="13"/>
  </w:num>
  <w:num w:numId="12">
    <w:abstractNumId w:val="0"/>
  </w:num>
  <w:num w:numId="13">
    <w:abstractNumId w:val="5"/>
  </w:num>
  <w:num w:numId="14">
    <w:abstractNumId w:val="10"/>
  </w:num>
  <w:num w:numId="15">
    <w:abstractNumId w:val="8"/>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3DA7"/>
    <w:rsid w:val="000010C0"/>
    <w:rsid w:val="00061E18"/>
    <w:rsid w:val="000E0A8F"/>
    <w:rsid w:val="000E5789"/>
    <w:rsid w:val="001529CD"/>
    <w:rsid w:val="0016762B"/>
    <w:rsid w:val="0025447D"/>
    <w:rsid w:val="00282084"/>
    <w:rsid w:val="00283D15"/>
    <w:rsid w:val="002D2A7A"/>
    <w:rsid w:val="002F718D"/>
    <w:rsid w:val="00315CAA"/>
    <w:rsid w:val="003C3DA7"/>
    <w:rsid w:val="003F030B"/>
    <w:rsid w:val="00423F4D"/>
    <w:rsid w:val="00427D7E"/>
    <w:rsid w:val="00465DB0"/>
    <w:rsid w:val="004E2ADC"/>
    <w:rsid w:val="00517C73"/>
    <w:rsid w:val="005F6078"/>
    <w:rsid w:val="00637113"/>
    <w:rsid w:val="00661042"/>
    <w:rsid w:val="006824DB"/>
    <w:rsid w:val="006C4DD7"/>
    <w:rsid w:val="00706D52"/>
    <w:rsid w:val="00811B67"/>
    <w:rsid w:val="008408FD"/>
    <w:rsid w:val="009401D7"/>
    <w:rsid w:val="00993790"/>
    <w:rsid w:val="00A275F2"/>
    <w:rsid w:val="00A50D16"/>
    <w:rsid w:val="00A74148"/>
    <w:rsid w:val="00AB627B"/>
    <w:rsid w:val="00AD7B7B"/>
    <w:rsid w:val="00B0228F"/>
    <w:rsid w:val="00BE3671"/>
    <w:rsid w:val="00C66F1D"/>
    <w:rsid w:val="00C84074"/>
    <w:rsid w:val="00C86905"/>
    <w:rsid w:val="00CA1974"/>
    <w:rsid w:val="00CB6D08"/>
    <w:rsid w:val="00D67031"/>
    <w:rsid w:val="00DA0DFF"/>
    <w:rsid w:val="00E05352"/>
    <w:rsid w:val="00E258A5"/>
    <w:rsid w:val="00E61FED"/>
    <w:rsid w:val="00E72634"/>
    <w:rsid w:val="00E7674A"/>
    <w:rsid w:val="00F15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C3DA7"/>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3DA7"/>
    <w:rPr>
      <w:rFonts w:ascii="Times New Roman" w:eastAsia="Times New Roman" w:hAnsi="Times New Roman" w:cs="Times New Roman"/>
      <w:sz w:val="32"/>
      <w:szCs w:val="24"/>
      <w:lang w:eastAsia="ru-RU"/>
    </w:rPr>
  </w:style>
  <w:style w:type="paragraph" w:styleId="a3">
    <w:name w:val="No Spacing"/>
    <w:uiPriority w:val="1"/>
    <w:qFormat/>
    <w:rsid w:val="003C3DA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0E0A8F"/>
    <w:pPr>
      <w:ind w:left="720"/>
      <w:contextualSpacing/>
    </w:pPr>
  </w:style>
  <w:style w:type="paragraph" w:styleId="a5">
    <w:name w:val="Normal (Web)"/>
    <w:basedOn w:val="a"/>
    <w:rsid w:val="00A74148"/>
    <w:pPr>
      <w:spacing w:before="100" w:beforeAutospacing="1" w:after="100" w:afterAutospacing="1"/>
    </w:pPr>
  </w:style>
  <w:style w:type="paragraph" w:styleId="a6">
    <w:name w:val="Body Text"/>
    <w:basedOn w:val="a"/>
    <w:link w:val="a7"/>
    <w:semiHidden/>
    <w:unhideWhenUsed/>
    <w:rsid w:val="00427D7E"/>
    <w:pPr>
      <w:spacing w:after="120"/>
    </w:pPr>
  </w:style>
  <w:style w:type="character" w:customStyle="1" w:styleId="a7">
    <w:name w:val="Основной текст Знак"/>
    <w:basedOn w:val="a0"/>
    <w:link w:val="a6"/>
    <w:semiHidden/>
    <w:rsid w:val="00427D7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427D7E"/>
    <w:pPr>
      <w:overflowPunct w:val="0"/>
      <w:autoSpaceDE w:val="0"/>
      <w:autoSpaceDN w:val="0"/>
      <w:adjustRightInd w:val="0"/>
      <w:spacing w:after="120"/>
      <w:ind w:left="283"/>
    </w:pPr>
    <w:rPr>
      <w:sz w:val="20"/>
      <w:szCs w:val="20"/>
    </w:rPr>
  </w:style>
  <w:style w:type="character" w:customStyle="1" w:styleId="a9">
    <w:name w:val="Основной текст с отступом Знак"/>
    <w:basedOn w:val="a0"/>
    <w:link w:val="a8"/>
    <w:uiPriority w:val="99"/>
    <w:semiHidden/>
    <w:rsid w:val="00427D7E"/>
    <w:rPr>
      <w:rFonts w:ascii="Times New Roman" w:eastAsia="Times New Roman" w:hAnsi="Times New Roman" w:cs="Times New Roman"/>
      <w:sz w:val="20"/>
      <w:szCs w:val="20"/>
      <w:lang w:eastAsia="ru-RU"/>
    </w:rPr>
  </w:style>
  <w:style w:type="paragraph" w:customStyle="1" w:styleId="Style19">
    <w:name w:val="Style19"/>
    <w:basedOn w:val="a"/>
    <w:rsid w:val="00427D7E"/>
    <w:pPr>
      <w:widowControl w:val="0"/>
      <w:autoSpaceDE w:val="0"/>
      <w:autoSpaceDN w:val="0"/>
      <w:adjustRightInd w:val="0"/>
    </w:pPr>
  </w:style>
  <w:style w:type="character" w:customStyle="1" w:styleId="FontStyle44">
    <w:name w:val="Font Style44"/>
    <w:rsid w:val="00427D7E"/>
    <w:rPr>
      <w:rFonts w:ascii="Times New Roman" w:hAnsi="Times New Roman" w:cs="Times New Roman" w:hint="default"/>
      <w:b/>
      <w:bCs/>
      <w:i/>
      <w:iCs/>
      <w:sz w:val="18"/>
      <w:szCs w:val="18"/>
    </w:rPr>
  </w:style>
  <w:style w:type="table" w:styleId="aa">
    <w:name w:val="Table Grid"/>
    <w:basedOn w:val="a1"/>
    <w:uiPriority w:val="59"/>
    <w:rsid w:val="00061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37113"/>
    <w:pPr>
      <w:tabs>
        <w:tab w:val="center" w:pos="4677"/>
        <w:tab w:val="right" w:pos="9355"/>
      </w:tabs>
    </w:pPr>
  </w:style>
  <w:style w:type="character" w:customStyle="1" w:styleId="ac">
    <w:name w:val="Верхний колонтитул Знак"/>
    <w:basedOn w:val="a0"/>
    <w:link w:val="ab"/>
    <w:uiPriority w:val="99"/>
    <w:rsid w:val="00637113"/>
  </w:style>
  <w:style w:type="paragraph" w:styleId="ad">
    <w:name w:val="footer"/>
    <w:basedOn w:val="a"/>
    <w:link w:val="ae"/>
    <w:uiPriority w:val="99"/>
    <w:unhideWhenUsed/>
    <w:rsid w:val="00637113"/>
    <w:pPr>
      <w:tabs>
        <w:tab w:val="center" w:pos="4677"/>
        <w:tab w:val="right" w:pos="9355"/>
      </w:tabs>
    </w:pPr>
  </w:style>
  <w:style w:type="character" w:customStyle="1" w:styleId="ae">
    <w:name w:val="Нижний колонтитул Знак"/>
    <w:basedOn w:val="a0"/>
    <w:link w:val="ad"/>
    <w:uiPriority w:val="99"/>
    <w:rsid w:val="00637113"/>
  </w:style>
  <w:style w:type="paragraph" w:styleId="af">
    <w:name w:val="Balloon Text"/>
    <w:basedOn w:val="a"/>
    <w:link w:val="af0"/>
    <w:uiPriority w:val="99"/>
    <w:semiHidden/>
    <w:unhideWhenUsed/>
    <w:rsid w:val="00811B67"/>
    <w:rPr>
      <w:rFonts w:ascii="Tahoma" w:hAnsi="Tahoma" w:cs="Tahoma"/>
      <w:sz w:val="16"/>
      <w:szCs w:val="16"/>
    </w:rPr>
  </w:style>
  <w:style w:type="character" w:customStyle="1" w:styleId="af0">
    <w:name w:val="Текст выноски Знак"/>
    <w:basedOn w:val="a0"/>
    <w:link w:val="af"/>
    <w:uiPriority w:val="99"/>
    <w:semiHidden/>
    <w:rsid w:val="00811B67"/>
    <w:rPr>
      <w:rFonts w:ascii="Tahoma" w:hAnsi="Tahoma" w:cs="Tahoma"/>
      <w:sz w:val="16"/>
      <w:szCs w:val="16"/>
    </w:rPr>
  </w:style>
  <w:style w:type="paragraph" w:customStyle="1" w:styleId="af1">
    <w:name w:val="Базовый"/>
    <w:rsid w:val="00993790"/>
    <w:pPr>
      <w:suppressAutoHyphens/>
      <w:spacing w:after="0" w:line="100" w:lineRule="atLeast"/>
    </w:pPr>
    <w:rPr>
      <w:rFonts w:ascii="Times New Roman" w:eastAsia="Calibri" w:hAnsi="Times New Roman" w:cs="Times New Roman"/>
      <w:color w:val="00000A"/>
      <w:sz w:val="24"/>
      <w:szCs w:val="28"/>
    </w:rPr>
  </w:style>
  <w:style w:type="paragraph" w:customStyle="1" w:styleId="1">
    <w:name w:val="Без интервала1"/>
    <w:qFormat/>
    <w:rsid w:val="00993790"/>
    <w:rPr>
      <w:rFonts w:ascii="Calibri" w:eastAsia="Calibri" w:hAnsi="Calibri" w:cs="Times New Roman"/>
    </w:rPr>
  </w:style>
  <w:style w:type="character" w:customStyle="1" w:styleId="FontStyle11">
    <w:name w:val="Font Style11"/>
    <w:basedOn w:val="a0"/>
    <w:uiPriority w:val="99"/>
    <w:qFormat/>
    <w:rsid w:val="00E72634"/>
    <w:rPr>
      <w:rFonts w:ascii="Times New Roman" w:hAnsi="Times New Roman" w:cs="Times New Roman" w:hint="default"/>
      <w:spacing w:val="10"/>
      <w:sz w:val="24"/>
      <w:szCs w:val="24"/>
    </w:rPr>
  </w:style>
  <w:style w:type="character" w:customStyle="1" w:styleId="FontStyle12">
    <w:name w:val="Font Style12"/>
    <w:basedOn w:val="a0"/>
    <w:uiPriority w:val="99"/>
    <w:qFormat/>
    <w:rsid w:val="00E72634"/>
    <w:rPr>
      <w:rFonts w:ascii="Century Gothic" w:hAnsi="Century Gothic" w:cs="Century Gothic"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5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cp:revision>
  <cp:lastPrinted>2021-09-16T12:49:00Z</cp:lastPrinted>
  <dcterms:created xsi:type="dcterms:W3CDTF">2016-08-14T14:21:00Z</dcterms:created>
  <dcterms:modified xsi:type="dcterms:W3CDTF">2021-09-27T13:37:00Z</dcterms:modified>
</cp:coreProperties>
</file>